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4904F378" w14:textId="234B9FBF" w:rsidR="00C7578B" w:rsidRDefault="00C7578B" w:rsidP="00B34009">
                            <w:pPr>
                              <w:jc w:val="center"/>
                            </w:pPr>
                            <w:r>
                              <w:t>Special Meeting</w:t>
                            </w:r>
                          </w:p>
                          <w:p w14:paraId="5B32B1B9" w14:textId="4CEAAB33" w:rsidR="00B34009" w:rsidRDefault="00C7578B" w:rsidP="00B34009">
                            <w:pPr>
                              <w:jc w:val="center"/>
                            </w:pPr>
                            <w:r>
                              <w:t>December 16</w:t>
                            </w:r>
                            <w:r w:rsidR="006A79C1">
                              <w:t>, 20</w:t>
                            </w:r>
                            <w:r w:rsidR="009D247A"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4904F378" w14:textId="234B9FBF" w:rsidR="00C7578B" w:rsidRDefault="00C7578B" w:rsidP="00B34009">
                      <w:pPr>
                        <w:jc w:val="center"/>
                      </w:pPr>
                      <w:r>
                        <w:t>Special Meeting</w:t>
                      </w:r>
                    </w:p>
                    <w:p w14:paraId="5B32B1B9" w14:textId="4CEAAB33" w:rsidR="00B34009" w:rsidRDefault="00C7578B" w:rsidP="00B34009">
                      <w:pPr>
                        <w:jc w:val="center"/>
                      </w:pPr>
                      <w:r>
                        <w:t>December 16</w:t>
                      </w:r>
                      <w:r w:rsidR="006A79C1">
                        <w:t>, 20</w:t>
                      </w:r>
                      <w:r w:rsidR="009D247A"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34A63D7F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C7578B">
        <w:rPr>
          <w:szCs w:val="24"/>
        </w:rPr>
        <w:t>4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4BD3B035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 xml:space="preserve">: </w:t>
      </w:r>
      <w:r w:rsidR="004A22B3">
        <w:rPr>
          <w:szCs w:val="24"/>
        </w:rPr>
        <w:t xml:space="preserve">Compton, </w:t>
      </w:r>
      <w:r w:rsidR="002B5CD7">
        <w:rPr>
          <w:szCs w:val="24"/>
        </w:rPr>
        <w:t>Hill</w:t>
      </w:r>
      <w:r w:rsidR="009D247A">
        <w:rPr>
          <w:szCs w:val="24"/>
        </w:rPr>
        <w:t xml:space="preserve">, </w:t>
      </w:r>
      <w:proofErr w:type="spellStart"/>
      <w:r w:rsidR="00C7578B">
        <w:rPr>
          <w:szCs w:val="24"/>
        </w:rPr>
        <w:t>Dingas</w:t>
      </w:r>
      <w:proofErr w:type="spellEnd"/>
      <w:r w:rsidR="009D247A">
        <w:rPr>
          <w:szCs w:val="24"/>
        </w:rPr>
        <w:t>,</w:t>
      </w:r>
      <w:r w:rsidR="00DC0B66">
        <w:rPr>
          <w:szCs w:val="24"/>
        </w:rPr>
        <w:t xml:space="preserve"> McIntyre,</w:t>
      </w:r>
      <w:r w:rsidR="00E651EA">
        <w:rPr>
          <w:szCs w:val="24"/>
        </w:rPr>
        <w:t xml:space="preserve"> Milbourne,</w:t>
      </w:r>
      <w:r w:rsidR="00DC0B66">
        <w:rPr>
          <w:szCs w:val="24"/>
        </w:rPr>
        <w:t xml:space="preserve"> </w:t>
      </w:r>
      <w:r w:rsidR="004A22B3">
        <w:rPr>
          <w:szCs w:val="24"/>
        </w:rPr>
        <w:t>Mountz,</w:t>
      </w:r>
      <w:r w:rsidR="00E651EA">
        <w:rPr>
          <w:szCs w:val="24"/>
        </w:rPr>
        <w:t xml:space="preserve"> Thompson</w:t>
      </w:r>
    </w:p>
    <w:p w14:paraId="46AF02A5" w14:textId="77777777" w:rsidR="0001709B" w:rsidRPr="00C7578B" w:rsidRDefault="0001709B" w:rsidP="00C7578B">
      <w:pPr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43F1D98D" w14:textId="79ABBFFF" w:rsidR="0001709B" w:rsidRDefault="0001709B" w:rsidP="00E651EA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C7578B">
        <w:rPr>
          <w:szCs w:val="24"/>
        </w:rPr>
        <w:t>LWCF grant resolution in the amount of $156,000.</w:t>
      </w:r>
    </w:p>
    <w:p w14:paraId="14EE0535" w14:textId="317BE569" w:rsidR="00E651EA" w:rsidRDefault="00E651EA" w:rsidP="00E651EA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Mountz made motion to </w:t>
      </w:r>
      <w:r w:rsidR="00C7578B">
        <w:rPr>
          <w:szCs w:val="24"/>
        </w:rPr>
        <w:t xml:space="preserve">adopt the resolution for the LWCF grant. </w:t>
      </w:r>
      <w:r>
        <w:rPr>
          <w:szCs w:val="24"/>
        </w:rPr>
        <w:t>Approved</w:t>
      </w:r>
    </w:p>
    <w:p w14:paraId="31675DA8" w14:textId="6BFE677A" w:rsidR="00E651EA" w:rsidRDefault="00E651EA" w:rsidP="00E651EA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C7578B">
        <w:rPr>
          <w:szCs w:val="24"/>
        </w:rPr>
        <w:t>MOU with WV Land Trust</w:t>
      </w:r>
    </w:p>
    <w:p w14:paraId="19D4A9C9" w14:textId="62911C14" w:rsidR="00C7578B" w:rsidRDefault="00C7578B" w:rsidP="00C7578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No action taken</w:t>
      </w:r>
    </w:p>
    <w:p w14:paraId="73EF1F07" w14:textId="5BD438C9" w:rsidR="00C7578B" w:rsidRDefault="00C7578B" w:rsidP="00C7578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Impact Fee Recalculation.</w:t>
      </w:r>
    </w:p>
    <w:p w14:paraId="779357E6" w14:textId="74789BFD" w:rsidR="00C7578B" w:rsidRDefault="00C7578B" w:rsidP="00C7578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No action taken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6B714B37" w14:textId="2D49FD18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DB38FF">
        <w:rPr>
          <w:szCs w:val="24"/>
        </w:rPr>
        <w:t>Mountz</w:t>
      </w:r>
      <w:r w:rsidR="0001709B">
        <w:rPr>
          <w:szCs w:val="24"/>
        </w:rPr>
        <w:t xml:space="preserve"> made motion to adjourn at </w:t>
      </w:r>
      <w:r w:rsidR="00DB38FF">
        <w:rPr>
          <w:szCs w:val="24"/>
        </w:rPr>
        <w:t>7:</w:t>
      </w:r>
      <w:r w:rsidR="00C7578B">
        <w:rPr>
          <w:szCs w:val="24"/>
        </w:rPr>
        <w:t>22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4781" w14:textId="77777777" w:rsidR="00AB3592" w:rsidRDefault="00AB3592">
      <w:r>
        <w:separator/>
      </w:r>
    </w:p>
  </w:endnote>
  <w:endnote w:type="continuationSeparator" w:id="0">
    <w:p w14:paraId="1BF78CAF" w14:textId="77777777" w:rsidR="00AB3592" w:rsidRDefault="00A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D31F" w14:textId="77777777" w:rsidR="00AB3592" w:rsidRDefault="00AB3592">
      <w:r>
        <w:separator/>
      </w:r>
    </w:p>
  </w:footnote>
  <w:footnote w:type="continuationSeparator" w:id="0">
    <w:p w14:paraId="0736A459" w14:textId="77777777" w:rsidR="00AB3592" w:rsidRDefault="00AB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0F98B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359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7578B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2</cp:revision>
  <cp:lastPrinted>2019-11-19T18:40:00Z</cp:lastPrinted>
  <dcterms:created xsi:type="dcterms:W3CDTF">2021-01-12T20:31:00Z</dcterms:created>
  <dcterms:modified xsi:type="dcterms:W3CDTF">2021-01-12T20:31:00Z</dcterms:modified>
</cp:coreProperties>
</file>