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78" w:rsidRPr="00F11D24" w:rsidRDefault="00F11D24" w:rsidP="00F11D24">
      <w:pPr>
        <w:spacing w:after="0"/>
        <w:jc w:val="center"/>
        <w:rPr>
          <w:sz w:val="24"/>
          <w:szCs w:val="24"/>
        </w:rPr>
      </w:pPr>
      <w:r w:rsidRPr="00F11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2009775" y="914400"/>
            <wp:positionH relativeFrom="margin">
              <wp:align>left</wp:align>
            </wp:positionH>
            <wp:positionV relativeFrom="margin">
              <wp:align>top</wp:align>
            </wp:positionV>
            <wp:extent cx="1800508" cy="96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PRlogo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8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378" w:rsidRPr="00F11D24">
        <w:rPr>
          <w:sz w:val="24"/>
          <w:szCs w:val="24"/>
        </w:rPr>
        <w:t>JCPRC Finance Committee Agenda</w:t>
      </w:r>
    </w:p>
    <w:p w:rsidR="004C5378" w:rsidRPr="00F11D24" w:rsidRDefault="00B72AA7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January 15, 2016</w:t>
      </w:r>
    </w:p>
    <w:p w:rsidR="004C5378" w:rsidRPr="00F11D24" w:rsidRDefault="00B72AA7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11:00 a</w:t>
      </w:r>
      <w:r w:rsidR="004C5378" w:rsidRPr="00F11D24">
        <w:rPr>
          <w:sz w:val="24"/>
          <w:szCs w:val="24"/>
        </w:rPr>
        <w:t>m JCCC</w:t>
      </w:r>
    </w:p>
    <w:p w:rsidR="004C5378" w:rsidRPr="00F11D24" w:rsidRDefault="004C5378" w:rsidP="004C5378">
      <w:pPr>
        <w:rPr>
          <w:sz w:val="24"/>
          <w:szCs w:val="24"/>
        </w:rPr>
      </w:pPr>
    </w:p>
    <w:p w:rsidR="00F11D24" w:rsidRPr="00F11D24" w:rsidRDefault="00F11D24" w:rsidP="004C5378">
      <w:pPr>
        <w:rPr>
          <w:sz w:val="24"/>
          <w:szCs w:val="24"/>
        </w:rPr>
      </w:pPr>
    </w:p>
    <w:p w:rsidR="00F11D24" w:rsidRPr="00F11D24" w:rsidRDefault="00F11D24" w:rsidP="004C5378">
      <w:pPr>
        <w:rPr>
          <w:sz w:val="24"/>
          <w:szCs w:val="24"/>
        </w:rPr>
      </w:pPr>
    </w:p>
    <w:p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I. Notes</w:t>
      </w:r>
      <w:r w:rsidR="00F11D24" w:rsidRPr="00F11D24">
        <w:rPr>
          <w:sz w:val="24"/>
          <w:szCs w:val="24"/>
        </w:rPr>
        <w:t>/Minutes from previous meetings</w:t>
      </w:r>
    </w:p>
    <w:p w:rsidR="00F11D24" w:rsidRPr="00F11D24" w:rsidRDefault="00F11D24" w:rsidP="004C5378">
      <w:pPr>
        <w:rPr>
          <w:sz w:val="24"/>
          <w:szCs w:val="24"/>
        </w:rPr>
      </w:pPr>
    </w:p>
    <w:p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II. New Business</w:t>
      </w:r>
    </w:p>
    <w:p w:rsidR="00F11D24" w:rsidRDefault="00F11D24" w:rsidP="004C53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FY 15-16</w:t>
      </w:r>
    </w:p>
    <w:p w:rsidR="004C5378" w:rsidRPr="00F11D24" w:rsidRDefault="004C5378" w:rsidP="004C53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1D24">
        <w:rPr>
          <w:sz w:val="24"/>
          <w:szCs w:val="24"/>
        </w:rPr>
        <w:t>Operations Budget for FY 16-17</w:t>
      </w:r>
    </w:p>
    <w:p w:rsidR="004C5378" w:rsidRDefault="00B72AA7" w:rsidP="004C53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Auditor Services</w:t>
      </w:r>
      <w:r w:rsidR="004C5378" w:rsidRPr="00F11D24">
        <w:rPr>
          <w:sz w:val="24"/>
          <w:szCs w:val="24"/>
        </w:rPr>
        <w:t xml:space="preserve"> Review</w:t>
      </w:r>
      <w:r>
        <w:rPr>
          <w:sz w:val="24"/>
          <w:szCs w:val="24"/>
        </w:rPr>
        <w:t xml:space="preserve"> and Selection for FY 14/15</w:t>
      </w:r>
    </w:p>
    <w:p w:rsidR="00B72AA7" w:rsidRDefault="00B72AA7" w:rsidP="004C53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to establish a fundraising committee budget and tracking of income and expenses for committee projects</w:t>
      </w:r>
    </w:p>
    <w:p w:rsidR="00B72AA7" w:rsidRPr="00B72AA7" w:rsidRDefault="00B72AA7" w:rsidP="00B72AA7">
      <w:pPr>
        <w:rPr>
          <w:sz w:val="24"/>
          <w:szCs w:val="24"/>
        </w:rPr>
      </w:pPr>
    </w:p>
    <w:p w:rsidR="004C5378" w:rsidRDefault="004C5378" w:rsidP="004C5378"/>
    <w:p w:rsidR="004C5378" w:rsidRDefault="004C5378" w:rsidP="00F8687C"/>
    <w:p w:rsidR="004C5378" w:rsidRDefault="004C5378" w:rsidP="00F8687C"/>
    <w:p w:rsidR="004C5378" w:rsidRDefault="004C5378" w:rsidP="00F8687C"/>
    <w:p w:rsidR="004C5378" w:rsidRDefault="004C5378" w:rsidP="00F8687C"/>
    <w:sectPr w:rsidR="004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DF4" w:rsidRDefault="00540DF4" w:rsidP="004C5378">
      <w:pPr>
        <w:spacing w:after="0" w:line="240" w:lineRule="auto"/>
      </w:pPr>
      <w:r>
        <w:separator/>
      </w:r>
    </w:p>
  </w:endnote>
  <w:endnote w:type="continuationSeparator" w:id="0">
    <w:p w:rsidR="00540DF4" w:rsidRDefault="00540DF4" w:rsidP="004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DF4" w:rsidRDefault="00540DF4" w:rsidP="004C5378">
      <w:pPr>
        <w:spacing w:after="0" w:line="240" w:lineRule="auto"/>
      </w:pPr>
      <w:r>
        <w:separator/>
      </w:r>
    </w:p>
  </w:footnote>
  <w:footnote w:type="continuationSeparator" w:id="0">
    <w:p w:rsidR="00540DF4" w:rsidRDefault="00540DF4" w:rsidP="004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9713D"/>
    <w:multiLevelType w:val="hybridMultilevel"/>
    <w:tmpl w:val="FBE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7C"/>
    <w:rsid w:val="000E31F0"/>
    <w:rsid w:val="002B1477"/>
    <w:rsid w:val="004102D4"/>
    <w:rsid w:val="004C5378"/>
    <w:rsid w:val="00540DF4"/>
    <w:rsid w:val="00593719"/>
    <w:rsid w:val="00904A18"/>
    <w:rsid w:val="00B72AA7"/>
    <w:rsid w:val="00B77B0A"/>
    <w:rsid w:val="00E57A71"/>
    <w:rsid w:val="00EC4B80"/>
    <w:rsid w:val="00F11D24"/>
    <w:rsid w:val="00F34E81"/>
    <w:rsid w:val="00F8687C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EF9AB-7892-4F8D-A1CC-43C5CFE6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78"/>
  </w:style>
  <w:style w:type="paragraph" w:styleId="Footer">
    <w:name w:val="footer"/>
    <w:basedOn w:val="Normal"/>
    <w:link w:val="Foot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78"/>
  </w:style>
  <w:style w:type="paragraph" w:styleId="ListParagraph">
    <w:name w:val="List Paragraph"/>
    <w:basedOn w:val="Normal"/>
    <w:uiPriority w:val="34"/>
    <w:qFormat/>
    <w:rsid w:val="004C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Myers</cp:lastModifiedBy>
  <cp:revision>2</cp:revision>
  <cp:lastPrinted>2015-11-03T17:16:00Z</cp:lastPrinted>
  <dcterms:created xsi:type="dcterms:W3CDTF">2016-01-11T15:57:00Z</dcterms:created>
  <dcterms:modified xsi:type="dcterms:W3CDTF">2016-01-11T15:57:00Z</dcterms:modified>
</cp:coreProperties>
</file>