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107" w:rsidRDefault="00741EDE" w:rsidP="005635DA">
      <w:pPr>
        <w:spacing w:after="0" w:line="240" w:lineRule="auto"/>
        <w:jc w:val="center"/>
        <w:rPr>
          <w:noProof/>
        </w:rPr>
      </w:pPr>
      <w:r>
        <w:rPr>
          <w:noProof/>
        </w:rPr>
        <w:t>Executive</w:t>
      </w:r>
      <w:r w:rsidR="005635DA">
        <w:rPr>
          <w:noProof/>
        </w:rPr>
        <w:t xml:space="preserve"> Committee Agenda</w:t>
      </w:r>
    </w:p>
    <w:p w:rsidR="005635DA" w:rsidRPr="005635DA" w:rsidRDefault="00741EDE" w:rsidP="005635DA">
      <w:pPr>
        <w:spacing w:after="0" w:line="240" w:lineRule="auto"/>
        <w:jc w:val="center"/>
        <w:rPr>
          <w:i/>
          <w:noProof/>
        </w:rPr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2357120" y="1085850"/>
            <wp:positionH relativeFrom="margin">
              <wp:align>left</wp:align>
            </wp:positionH>
            <wp:positionV relativeFrom="margin">
              <wp:align>top</wp:align>
            </wp:positionV>
            <wp:extent cx="1581150" cy="8509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2913">
        <w:rPr>
          <w:i/>
          <w:noProof/>
        </w:rPr>
        <w:t>July 18, 2016</w:t>
      </w:r>
    </w:p>
    <w:p w:rsidR="005635DA" w:rsidRPr="005635DA" w:rsidRDefault="00A32913" w:rsidP="005635DA">
      <w:pPr>
        <w:spacing w:after="0" w:line="240" w:lineRule="auto"/>
        <w:jc w:val="center"/>
        <w:rPr>
          <w:i/>
          <w:noProof/>
        </w:rPr>
      </w:pPr>
      <w:r>
        <w:rPr>
          <w:i/>
          <w:noProof/>
        </w:rPr>
        <w:t>6:3</w:t>
      </w:r>
      <w:r w:rsidR="00E726CD">
        <w:rPr>
          <w:i/>
          <w:noProof/>
        </w:rPr>
        <w:t>0 p.m.</w:t>
      </w:r>
    </w:p>
    <w:p w:rsidR="005635DA" w:rsidRDefault="005635DA" w:rsidP="005635DA">
      <w:pPr>
        <w:spacing w:after="0" w:line="240" w:lineRule="auto"/>
        <w:jc w:val="center"/>
        <w:rPr>
          <w:noProof/>
        </w:rPr>
      </w:pPr>
      <w:r w:rsidRPr="005635DA">
        <w:rPr>
          <w:i/>
          <w:noProof/>
        </w:rPr>
        <w:t>Jefferson County Community</w:t>
      </w:r>
      <w:r>
        <w:rPr>
          <w:noProof/>
        </w:rPr>
        <w:t xml:space="preserve"> Center</w:t>
      </w:r>
    </w:p>
    <w:p w:rsidR="00194B6B" w:rsidRDefault="00194B6B" w:rsidP="002C6FC8"/>
    <w:p w:rsidR="00A32913" w:rsidRDefault="00A32913" w:rsidP="002C6FC8"/>
    <w:p w:rsidR="00A32913" w:rsidRDefault="00A32913" w:rsidP="00A32913">
      <w:pPr>
        <w:pStyle w:val="ListParagraph"/>
        <w:numPr>
          <w:ilvl w:val="0"/>
          <w:numId w:val="4"/>
        </w:numPr>
      </w:pPr>
      <w:r>
        <w:t xml:space="preserve">Discussion on Fiscal Year </w:t>
      </w:r>
      <w:r>
        <w:t>Budget 17/18</w:t>
      </w:r>
    </w:p>
    <w:p w:rsidR="00A32913" w:rsidRDefault="00A32913" w:rsidP="00A32913">
      <w:pPr>
        <w:pStyle w:val="ListParagraph"/>
        <w:numPr>
          <w:ilvl w:val="0"/>
          <w:numId w:val="4"/>
        </w:numPr>
      </w:pPr>
      <w:r>
        <w:t>Discussion on possible new positions for FY 17/18</w:t>
      </w:r>
    </w:p>
    <w:p w:rsidR="00A32913" w:rsidRDefault="00A32913" w:rsidP="00A32913">
      <w:pPr>
        <w:pStyle w:val="ListParagraph"/>
        <w:numPr>
          <w:ilvl w:val="0"/>
          <w:numId w:val="4"/>
        </w:numPr>
      </w:pPr>
      <w:r>
        <w:t xml:space="preserve">Discussion and update on </w:t>
      </w:r>
      <w:r>
        <w:t xml:space="preserve">MOU with </w:t>
      </w:r>
      <w:r>
        <w:t xml:space="preserve">Jefferson County </w:t>
      </w:r>
      <w:r>
        <w:t>School</w:t>
      </w:r>
      <w:r>
        <w:t>s</w:t>
      </w:r>
    </w:p>
    <w:p w:rsidR="00405CA0" w:rsidRDefault="00A32913" w:rsidP="00A32913">
      <w:pPr>
        <w:pStyle w:val="ListParagraph"/>
        <w:numPr>
          <w:ilvl w:val="0"/>
          <w:numId w:val="4"/>
        </w:numPr>
      </w:pPr>
      <w:r>
        <w:t>Discussion and updates on JCPRC employee handbook policies</w:t>
      </w:r>
    </w:p>
    <w:p w:rsidR="00A32913" w:rsidRDefault="00A32913" w:rsidP="00A32913">
      <w:pPr>
        <w:pStyle w:val="ListParagraph"/>
        <w:numPr>
          <w:ilvl w:val="0"/>
          <w:numId w:val="4"/>
        </w:numPr>
      </w:pPr>
      <w:r>
        <w:t>Discussion and update on discipline policy, social media policy, safety policy, and future policy’s.</w:t>
      </w:r>
    </w:p>
    <w:p w:rsidR="003D6F59" w:rsidRDefault="00A32913" w:rsidP="003D6F59">
      <w:pPr>
        <w:pStyle w:val="ListParagraph"/>
        <w:numPr>
          <w:ilvl w:val="0"/>
          <w:numId w:val="4"/>
        </w:numPr>
      </w:pPr>
      <w:r>
        <w:t xml:space="preserve">Discussion and update on FY 15/16 audit.  </w:t>
      </w:r>
    </w:p>
    <w:p w:rsidR="00405CA0" w:rsidRDefault="00405CA0" w:rsidP="00405CA0">
      <w:bookmarkStart w:id="0" w:name="_GoBack"/>
      <w:bookmarkEnd w:id="0"/>
    </w:p>
    <w:p w:rsidR="00E726CD" w:rsidRDefault="00E726CD" w:rsidP="00E726CD">
      <w:pPr>
        <w:pStyle w:val="ListParagraph"/>
        <w:ind w:left="1440"/>
      </w:pPr>
    </w:p>
    <w:p w:rsidR="00194B6B" w:rsidRDefault="00194B6B" w:rsidP="00194B6B">
      <w:pPr>
        <w:pStyle w:val="ListParagraph"/>
        <w:ind w:left="1080"/>
      </w:pPr>
    </w:p>
    <w:p w:rsidR="005635DA" w:rsidRDefault="005635DA"/>
    <w:sectPr w:rsidR="0056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D3D48"/>
    <w:multiLevelType w:val="hybridMultilevel"/>
    <w:tmpl w:val="CF00E908"/>
    <w:lvl w:ilvl="0" w:tplc="C9ECE8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9B4023"/>
    <w:multiLevelType w:val="hybridMultilevel"/>
    <w:tmpl w:val="11869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3754B"/>
    <w:multiLevelType w:val="hybridMultilevel"/>
    <w:tmpl w:val="01A42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DA"/>
    <w:rsid w:val="00194B6B"/>
    <w:rsid w:val="00290107"/>
    <w:rsid w:val="002C6FC8"/>
    <w:rsid w:val="003D6F59"/>
    <w:rsid w:val="003F7245"/>
    <w:rsid w:val="00405CA0"/>
    <w:rsid w:val="005635DA"/>
    <w:rsid w:val="00625A06"/>
    <w:rsid w:val="00741EDE"/>
    <w:rsid w:val="008C4ECA"/>
    <w:rsid w:val="00993FCD"/>
    <w:rsid w:val="009A1C74"/>
    <w:rsid w:val="00A32913"/>
    <w:rsid w:val="00A93FBE"/>
    <w:rsid w:val="00AC49D0"/>
    <w:rsid w:val="00BC78F5"/>
    <w:rsid w:val="00E726CD"/>
    <w:rsid w:val="00EF1579"/>
    <w:rsid w:val="00F4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9944"/>
  <w15:docId w15:val="{4F766C33-41F5-45CB-B1C0-D31059DA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 Myers</cp:lastModifiedBy>
  <cp:revision>4</cp:revision>
  <cp:lastPrinted>2016-07-14T18:07:00Z</cp:lastPrinted>
  <dcterms:created xsi:type="dcterms:W3CDTF">2016-07-14T18:09:00Z</dcterms:created>
  <dcterms:modified xsi:type="dcterms:W3CDTF">2016-07-14T18:10:00Z</dcterms:modified>
</cp:coreProperties>
</file>