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378" w:rsidRPr="00F11D24" w:rsidRDefault="00F11D24" w:rsidP="00F11D24">
      <w:pPr>
        <w:spacing w:after="0"/>
        <w:jc w:val="center"/>
        <w:rPr>
          <w:sz w:val="24"/>
          <w:szCs w:val="24"/>
        </w:rPr>
      </w:pPr>
      <w:r w:rsidRPr="00F11D2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922E2D9" wp14:editId="0A657587">
            <wp:simplePos x="2009775" y="914400"/>
            <wp:positionH relativeFrom="margin">
              <wp:align>left</wp:align>
            </wp:positionH>
            <wp:positionV relativeFrom="margin">
              <wp:align>top</wp:align>
            </wp:positionV>
            <wp:extent cx="1800508" cy="966470"/>
            <wp:effectExtent l="0" t="0" r="952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CPRlogo_bla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508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5378" w:rsidRPr="00F11D24">
        <w:rPr>
          <w:sz w:val="24"/>
          <w:szCs w:val="24"/>
        </w:rPr>
        <w:t>JCPRC Finance Committee Agenda</w:t>
      </w:r>
    </w:p>
    <w:p w:rsidR="004C5378" w:rsidRPr="00F11D24" w:rsidRDefault="00C106C1" w:rsidP="00F11D2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November 6, 2017</w:t>
      </w:r>
    </w:p>
    <w:p w:rsidR="00187478" w:rsidRDefault="00C106C1" w:rsidP="00F11D2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8:00 a</w:t>
      </w:r>
      <w:r w:rsidR="0093002A">
        <w:rPr>
          <w:sz w:val="24"/>
          <w:szCs w:val="24"/>
        </w:rPr>
        <w:t>.</w:t>
      </w:r>
      <w:r>
        <w:rPr>
          <w:sz w:val="24"/>
          <w:szCs w:val="24"/>
        </w:rPr>
        <w:t>m.</w:t>
      </w:r>
    </w:p>
    <w:p w:rsidR="004C5378" w:rsidRPr="00F11D24" w:rsidRDefault="004C5378" w:rsidP="00F11D24">
      <w:pPr>
        <w:spacing w:after="0"/>
        <w:jc w:val="center"/>
        <w:rPr>
          <w:sz w:val="24"/>
          <w:szCs w:val="24"/>
        </w:rPr>
      </w:pPr>
      <w:r w:rsidRPr="00F11D24">
        <w:rPr>
          <w:sz w:val="24"/>
          <w:szCs w:val="24"/>
        </w:rPr>
        <w:t>JCCC</w:t>
      </w:r>
    </w:p>
    <w:p w:rsidR="004C5378" w:rsidRPr="00F11D24" w:rsidRDefault="004C5378" w:rsidP="004C5378">
      <w:pPr>
        <w:rPr>
          <w:sz w:val="24"/>
          <w:szCs w:val="24"/>
        </w:rPr>
      </w:pPr>
    </w:p>
    <w:p w:rsidR="00F11D24" w:rsidRPr="00F11D24" w:rsidRDefault="00F11D24" w:rsidP="004C5378">
      <w:pPr>
        <w:rPr>
          <w:sz w:val="24"/>
          <w:szCs w:val="24"/>
        </w:rPr>
      </w:pPr>
    </w:p>
    <w:p w:rsidR="00F11D24" w:rsidRPr="00F11D24" w:rsidRDefault="004C5378" w:rsidP="004C5378">
      <w:pPr>
        <w:rPr>
          <w:sz w:val="24"/>
          <w:szCs w:val="24"/>
        </w:rPr>
      </w:pPr>
      <w:r w:rsidRPr="00F11D24">
        <w:rPr>
          <w:sz w:val="24"/>
          <w:szCs w:val="24"/>
        </w:rPr>
        <w:t>I. Notes</w:t>
      </w:r>
      <w:r w:rsidR="00F11D24" w:rsidRPr="00F11D24">
        <w:rPr>
          <w:sz w:val="24"/>
          <w:szCs w:val="24"/>
        </w:rPr>
        <w:t>/Minutes from previous meetings</w:t>
      </w:r>
    </w:p>
    <w:p w:rsidR="004C5378" w:rsidRPr="00F11D24" w:rsidRDefault="004C5378" w:rsidP="004C5378">
      <w:pPr>
        <w:rPr>
          <w:sz w:val="24"/>
          <w:szCs w:val="24"/>
        </w:rPr>
      </w:pPr>
      <w:r w:rsidRPr="00F11D24">
        <w:rPr>
          <w:sz w:val="24"/>
          <w:szCs w:val="24"/>
        </w:rPr>
        <w:t>II. New Business</w:t>
      </w:r>
    </w:p>
    <w:p w:rsidR="00C106C1" w:rsidRDefault="00C106C1" w:rsidP="0093002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Review of financial reports for 1</w:t>
      </w:r>
      <w:r w:rsidRPr="00C106C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qtr. FY 17/18.</w:t>
      </w:r>
    </w:p>
    <w:p w:rsidR="0093002A" w:rsidRDefault="00C106C1" w:rsidP="0093002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Discussion of FY 18/19</w:t>
      </w:r>
      <w:r w:rsidR="0093002A">
        <w:rPr>
          <w:sz w:val="24"/>
          <w:szCs w:val="24"/>
        </w:rPr>
        <w:t xml:space="preserve"> FY </w:t>
      </w:r>
      <w:r>
        <w:rPr>
          <w:sz w:val="24"/>
          <w:szCs w:val="24"/>
        </w:rPr>
        <w:t>CIP for Impact Fee Funding.</w:t>
      </w:r>
    </w:p>
    <w:p w:rsidR="0093002A" w:rsidRDefault="0093002A" w:rsidP="0093002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Discussion on Capital Projects List</w:t>
      </w:r>
      <w:r w:rsidR="00C106C1">
        <w:rPr>
          <w:sz w:val="24"/>
          <w:szCs w:val="24"/>
        </w:rPr>
        <w:t>.</w:t>
      </w:r>
    </w:p>
    <w:p w:rsidR="00C106C1" w:rsidRDefault="00C106C1" w:rsidP="0093002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Discussion on grant applications for WV Culture and History and WVDOH.</w:t>
      </w:r>
    </w:p>
    <w:p w:rsidR="00C106C1" w:rsidRDefault="00C106C1" w:rsidP="0093002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Discussion on additional signor for accounts.</w:t>
      </w:r>
    </w:p>
    <w:p w:rsidR="00C106C1" w:rsidRPr="00C106C1" w:rsidRDefault="00C106C1" w:rsidP="00C106C1">
      <w:pPr>
        <w:rPr>
          <w:sz w:val="24"/>
          <w:szCs w:val="24"/>
        </w:rPr>
      </w:pPr>
    </w:p>
    <w:p w:rsidR="00BE3276" w:rsidRPr="00BE3276" w:rsidRDefault="00BE3276" w:rsidP="00BE3276">
      <w:pPr>
        <w:ind w:left="720"/>
        <w:rPr>
          <w:sz w:val="24"/>
          <w:szCs w:val="24"/>
        </w:rPr>
      </w:pPr>
    </w:p>
    <w:p w:rsidR="004C5378" w:rsidRDefault="004C5378" w:rsidP="004C5378"/>
    <w:p w:rsidR="004C5378" w:rsidRDefault="004C5378" w:rsidP="004C5378"/>
    <w:p w:rsidR="004C5378" w:rsidRDefault="004C5378" w:rsidP="00F8687C"/>
    <w:p w:rsidR="004C5378" w:rsidRDefault="004C5378" w:rsidP="00F8687C"/>
    <w:p w:rsidR="004C5378" w:rsidRDefault="004C5378" w:rsidP="00F8687C"/>
    <w:p w:rsidR="004C5378" w:rsidRDefault="004C5378" w:rsidP="00F8687C"/>
    <w:sectPr w:rsidR="004C5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5E3" w:rsidRDefault="005945E3" w:rsidP="004C5378">
      <w:pPr>
        <w:spacing w:after="0" w:line="240" w:lineRule="auto"/>
      </w:pPr>
      <w:r>
        <w:separator/>
      </w:r>
    </w:p>
  </w:endnote>
  <w:endnote w:type="continuationSeparator" w:id="0">
    <w:p w:rsidR="005945E3" w:rsidRDefault="005945E3" w:rsidP="004C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5E3" w:rsidRDefault="005945E3" w:rsidP="004C5378">
      <w:pPr>
        <w:spacing w:after="0" w:line="240" w:lineRule="auto"/>
      </w:pPr>
      <w:r>
        <w:separator/>
      </w:r>
    </w:p>
  </w:footnote>
  <w:footnote w:type="continuationSeparator" w:id="0">
    <w:p w:rsidR="005945E3" w:rsidRDefault="005945E3" w:rsidP="004C5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9713D"/>
    <w:multiLevelType w:val="hybridMultilevel"/>
    <w:tmpl w:val="FBE41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F2D5A"/>
    <w:multiLevelType w:val="hybridMultilevel"/>
    <w:tmpl w:val="C76A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7C"/>
    <w:rsid w:val="00187478"/>
    <w:rsid w:val="002B1477"/>
    <w:rsid w:val="004C5378"/>
    <w:rsid w:val="005945E3"/>
    <w:rsid w:val="00685BC4"/>
    <w:rsid w:val="008127CD"/>
    <w:rsid w:val="00904A18"/>
    <w:rsid w:val="0093002A"/>
    <w:rsid w:val="0097518E"/>
    <w:rsid w:val="00AF4C07"/>
    <w:rsid w:val="00B77B0A"/>
    <w:rsid w:val="00BE3276"/>
    <w:rsid w:val="00C106C1"/>
    <w:rsid w:val="00CD51F1"/>
    <w:rsid w:val="00E57A71"/>
    <w:rsid w:val="00F11D24"/>
    <w:rsid w:val="00F21A1B"/>
    <w:rsid w:val="00F34E81"/>
    <w:rsid w:val="00F85FDF"/>
    <w:rsid w:val="00F8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C47BE"/>
  <w15:chartTrackingRefBased/>
  <w15:docId w15:val="{072EF9AB-7892-4F8D-A1CC-43C5CFE6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378"/>
  </w:style>
  <w:style w:type="paragraph" w:styleId="Footer">
    <w:name w:val="footer"/>
    <w:basedOn w:val="Normal"/>
    <w:link w:val="FooterChar"/>
    <w:uiPriority w:val="99"/>
    <w:unhideWhenUsed/>
    <w:rsid w:val="004C5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378"/>
  </w:style>
  <w:style w:type="paragraph" w:styleId="ListParagraph">
    <w:name w:val="List Paragraph"/>
    <w:basedOn w:val="Normal"/>
    <w:uiPriority w:val="34"/>
    <w:qFormat/>
    <w:rsid w:val="004C53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 Myers</cp:lastModifiedBy>
  <cp:revision>2</cp:revision>
  <cp:lastPrinted>2017-11-02T17:06:00Z</cp:lastPrinted>
  <dcterms:created xsi:type="dcterms:W3CDTF">2017-05-10T20:34:00Z</dcterms:created>
  <dcterms:modified xsi:type="dcterms:W3CDTF">2017-05-10T20:34:00Z</dcterms:modified>
</cp:coreProperties>
</file>