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8DF9" w14:textId="77777777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603C516F">
                <wp:simplePos x="0" y="0"/>
                <wp:positionH relativeFrom="column">
                  <wp:posOffset>2076450</wp:posOffset>
                </wp:positionH>
                <wp:positionV relativeFrom="paragraph">
                  <wp:posOffset>-111760</wp:posOffset>
                </wp:positionV>
                <wp:extent cx="3434715" cy="1555750"/>
                <wp:effectExtent l="0" t="0" r="1333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7777777"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D85A5B4" w14:textId="51340C2D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4C3EEA4" w14:textId="36455963" w:rsidR="006B751E" w:rsidRDefault="006B751E" w:rsidP="007C6754">
                            <w:pPr>
                              <w:jc w:val="center"/>
                            </w:pPr>
                            <w:r>
                              <w:t>Special Meeting</w:t>
                            </w:r>
                          </w:p>
                          <w:p w14:paraId="5B32B1B9" w14:textId="2ACE264E" w:rsidR="00B34009" w:rsidRDefault="0050677A" w:rsidP="00B34009">
                            <w:pPr>
                              <w:jc w:val="center"/>
                            </w:pPr>
                            <w:r>
                              <w:t>May 28, 2020</w:t>
                            </w:r>
                          </w:p>
                          <w:p w14:paraId="14A50335" w14:textId="395A04C6" w:rsidR="00E459F5" w:rsidRDefault="00182861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978C6AC" w14:textId="41A04631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8pt;width:270.45pt;height:1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" strokecolor="white">
                <v:textbox>
                  <w:txbxContent>
                    <w:p w14:paraId="353A02AE" w14:textId="77777777"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14:paraId="0D85A5B4" w14:textId="51340C2D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4C3EEA4" w14:textId="36455963" w:rsidR="006B751E" w:rsidRDefault="006B751E" w:rsidP="007C6754">
                      <w:pPr>
                        <w:jc w:val="center"/>
                      </w:pPr>
                      <w:r>
                        <w:t>Special Meeting</w:t>
                      </w:r>
                    </w:p>
                    <w:p w14:paraId="5B32B1B9" w14:textId="2ACE264E" w:rsidR="00B34009" w:rsidRDefault="0050677A" w:rsidP="00B34009">
                      <w:pPr>
                        <w:jc w:val="center"/>
                      </w:pPr>
                      <w:r>
                        <w:t>May 28, 2020</w:t>
                      </w:r>
                    </w:p>
                    <w:p w14:paraId="14A50335" w14:textId="395A04C6" w:rsidR="00E459F5" w:rsidRDefault="00182861">
                      <w:pPr>
                        <w:jc w:val="center"/>
                      </w:pPr>
                      <w:r>
                        <w:t>7:00 p.m.</w:t>
                      </w:r>
                    </w:p>
                    <w:p w14:paraId="1978C6AC" w14:textId="41A04631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4D8C18E9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  <w:r w:rsidRPr="00DE664A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12A4858E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</w:p>
    <w:p w14:paraId="16C0DDD1" w14:textId="77777777" w:rsidR="001C408A" w:rsidRPr="006B751E" w:rsidRDefault="001C408A" w:rsidP="006B751E">
      <w:pPr>
        <w:rPr>
          <w:szCs w:val="24"/>
        </w:rPr>
      </w:pPr>
    </w:p>
    <w:p w14:paraId="1303E04E" w14:textId="40874AAF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0601A06F" w14:textId="77777777" w:rsidR="006A79C1" w:rsidRPr="006A79C1" w:rsidRDefault="006A79C1" w:rsidP="006A79C1">
      <w:pPr>
        <w:pStyle w:val="ListParagraph"/>
        <w:rPr>
          <w:szCs w:val="24"/>
        </w:rPr>
      </w:pPr>
    </w:p>
    <w:p w14:paraId="1C0306C7" w14:textId="3CB1A70F" w:rsidR="00AE0836" w:rsidRDefault="005E6B85" w:rsidP="00AE083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Updates, discussion and possible action on updated </w:t>
      </w:r>
      <w:r w:rsidR="002F203B">
        <w:rPr>
          <w:szCs w:val="24"/>
        </w:rPr>
        <w:t xml:space="preserve">park/personnel </w:t>
      </w:r>
      <w:r>
        <w:rPr>
          <w:szCs w:val="24"/>
        </w:rPr>
        <w:t>policies regarding COVID-19</w:t>
      </w:r>
      <w:r w:rsidR="006B751E">
        <w:rPr>
          <w:szCs w:val="24"/>
        </w:rPr>
        <w:t xml:space="preserve"> including re-opening of the Jefferson County Community Center and staffing.</w:t>
      </w:r>
    </w:p>
    <w:p w14:paraId="0662BB73" w14:textId="3E4F7CD5" w:rsidR="0050677A" w:rsidRDefault="0050677A" w:rsidP="00AE0836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Updates and possible action on financial </w:t>
      </w:r>
      <w:proofErr w:type="spellStart"/>
      <w:r>
        <w:rPr>
          <w:szCs w:val="24"/>
        </w:rPr>
        <w:t>implemtations</w:t>
      </w:r>
      <w:proofErr w:type="spellEnd"/>
      <w:r>
        <w:rPr>
          <w:szCs w:val="24"/>
        </w:rPr>
        <w:t xml:space="preserve"> of COVID-19 and future actions.  </w:t>
      </w:r>
    </w:p>
    <w:p w14:paraId="2FEAFE76" w14:textId="77777777" w:rsidR="005B345E" w:rsidRPr="004274CA" w:rsidRDefault="005B345E" w:rsidP="004274CA">
      <w:pPr>
        <w:rPr>
          <w:szCs w:val="24"/>
        </w:rPr>
      </w:pPr>
    </w:p>
    <w:p w14:paraId="30D4A158" w14:textId="3549701B" w:rsidR="005265D0" w:rsidRPr="005265D0" w:rsidRDefault="00130BF0" w:rsidP="005265D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Adjournmen</w:t>
      </w:r>
      <w:r w:rsidR="006B751E">
        <w:rPr>
          <w:szCs w:val="24"/>
        </w:rPr>
        <w:t>t</w:t>
      </w:r>
    </w:p>
    <w:sectPr w:rsidR="005265D0" w:rsidRPr="005265D0" w:rsidSect="00EA46F8">
      <w:headerReference w:type="default" r:id="rId12"/>
      <w:footerReference w:type="default" r:id="rId13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A6825" w14:textId="77777777" w:rsidR="00250311" w:rsidRDefault="00250311">
      <w:r>
        <w:separator/>
      </w:r>
    </w:p>
  </w:endnote>
  <w:endnote w:type="continuationSeparator" w:id="0">
    <w:p w14:paraId="0A518720" w14:textId="77777777" w:rsidR="00250311" w:rsidRDefault="0025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30034" w14:textId="77777777" w:rsidR="00250311" w:rsidRDefault="00250311">
      <w:r>
        <w:separator/>
      </w:r>
    </w:p>
  </w:footnote>
  <w:footnote w:type="continuationSeparator" w:id="0">
    <w:p w14:paraId="592A83B3" w14:textId="77777777" w:rsidR="00250311" w:rsidRDefault="00250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210B4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2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7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996"/>
    <w:rsid w:val="00014A2D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66856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B3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2861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38EB"/>
    <w:rsid w:val="002447C8"/>
    <w:rsid w:val="00250311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0677A"/>
    <w:rsid w:val="00512198"/>
    <w:rsid w:val="005137C3"/>
    <w:rsid w:val="0051404B"/>
    <w:rsid w:val="00521959"/>
    <w:rsid w:val="00522E39"/>
    <w:rsid w:val="00523025"/>
    <w:rsid w:val="00525C05"/>
    <w:rsid w:val="005265D0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925ED"/>
    <w:rsid w:val="006A6568"/>
    <w:rsid w:val="006A724C"/>
    <w:rsid w:val="006A79C1"/>
    <w:rsid w:val="006B751E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691"/>
    <w:rsid w:val="00745841"/>
    <w:rsid w:val="00750BD2"/>
    <w:rsid w:val="00762976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3AD0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836"/>
    <w:rsid w:val="00AE0C11"/>
    <w:rsid w:val="00AE0CDD"/>
    <w:rsid w:val="00AF1A66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3BC9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664A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6609"/>
    <w:rsid w:val="00ED015A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33D7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3" ma:contentTypeDescription="Create a new document." ma:contentTypeScope="" ma:versionID="e3ce86a63abb17ff8af70541c7beca66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0a53f30626167ab67c1a15a7dcba056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9408F7-D206-48BC-BEB7-B8D6C8699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4.xml><?xml version="1.0" encoding="utf-8"?>
<ds:datastoreItem xmlns:ds="http://schemas.openxmlformats.org/officeDocument/2006/customXml" ds:itemID="{0B0DD9A7-DAE7-4572-8052-643765943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Jennifer Myers</cp:lastModifiedBy>
  <cp:revision>2</cp:revision>
  <cp:lastPrinted>2020-04-27T12:31:00Z</cp:lastPrinted>
  <dcterms:created xsi:type="dcterms:W3CDTF">2020-05-22T12:42:00Z</dcterms:created>
  <dcterms:modified xsi:type="dcterms:W3CDTF">2020-05-22T12:42:00Z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