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70D2CD54" w:rsidR="00B34009" w:rsidRDefault="00411BDB" w:rsidP="00B34009">
                            <w:pPr>
                              <w:jc w:val="center"/>
                            </w:pPr>
                            <w:r>
                              <w:t>June 16, 2021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978C6AC" w14:textId="7772BB0B" w:rsidR="00E459F5" w:rsidRDefault="00411BDB">
                            <w:pPr>
                              <w:jc w:val="center"/>
                            </w:pPr>
                            <w:r>
                              <w:t>JCCC, Sam Michael’s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70D2CD54" w:rsidR="00B34009" w:rsidRDefault="00411BDB" w:rsidP="00B34009">
                      <w:pPr>
                        <w:jc w:val="center"/>
                      </w:pPr>
                      <w:r>
                        <w:t>June 16, 2021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978C6AC" w14:textId="7772BB0B" w:rsidR="00E459F5" w:rsidRDefault="00411BDB">
                      <w:pPr>
                        <w:jc w:val="center"/>
                      </w:pPr>
                      <w:r>
                        <w:t>JCCC, Sam Michael’s Park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2A703056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</w:t>
      </w:r>
      <w:r w:rsidR="00411BDB">
        <w:rPr>
          <w:szCs w:val="24"/>
        </w:rPr>
        <w:t>00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B934DCA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4A22B3">
        <w:rPr>
          <w:szCs w:val="24"/>
        </w:rPr>
        <w:t xml:space="preserve"> </w:t>
      </w:r>
      <w:r w:rsidR="00B92CBF">
        <w:rPr>
          <w:szCs w:val="24"/>
        </w:rPr>
        <w:t>Manu</w:t>
      </w:r>
      <w:r w:rsidR="007230BD">
        <w:rPr>
          <w:szCs w:val="24"/>
        </w:rPr>
        <w:t>e</w:t>
      </w:r>
      <w:r w:rsidR="00B92CBF">
        <w:rPr>
          <w:szCs w:val="24"/>
        </w:rPr>
        <w:t>l,</w:t>
      </w:r>
      <w:r w:rsidR="00DC0B66">
        <w:rPr>
          <w:szCs w:val="24"/>
        </w:rPr>
        <w:t xml:space="preserve"> </w:t>
      </w:r>
      <w:r w:rsidR="00C3320F">
        <w:rPr>
          <w:szCs w:val="24"/>
        </w:rPr>
        <w:t xml:space="preserve">Marshall. </w:t>
      </w:r>
      <w:r w:rsidR="00DC0B66">
        <w:rPr>
          <w:szCs w:val="24"/>
        </w:rPr>
        <w:t>McIntyre,</w:t>
      </w:r>
      <w:r w:rsidR="00B92CBF">
        <w:rPr>
          <w:szCs w:val="24"/>
        </w:rPr>
        <w:t xml:space="preserve"> </w:t>
      </w:r>
      <w:r w:rsidR="009973B0">
        <w:rPr>
          <w:szCs w:val="24"/>
        </w:rPr>
        <w:t xml:space="preserve">Milbourne, </w:t>
      </w:r>
      <w:r w:rsidR="004A22B3">
        <w:rPr>
          <w:szCs w:val="24"/>
        </w:rPr>
        <w:t>Mountz</w:t>
      </w:r>
      <w:r w:rsidR="00E651EA">
        <w:rPr>
          <w:szCs w:val="24"/>
        </w:rPr>
        <w:t>, Pierson</w:t>
      </w:r>
      <w:r w:rsidR="009973B0">
        <w:rPr>
          <w:szCs w:val="24"/>
        </w:rPr>
        <w:t>, Thompson</w:t>
      </w:r>
      <w:r w:rsidR="00411BDB">
        <w:rPr>
          <w:szCs w:val="24"/>
        </w:rPr>
        <w:t xml:space="preserve">, new liaison for JC Commission, Claire </w:t>
      </w:r>
      <w:proofErr w:type="spellStart"/>
      <w:r w:rsidR="00411BDB">
        <w:rPr>
          <w:szCs w:val="24"/>
        </w:rPr>
        <w:t>Ath</w:t>
      </w:r>
      <w:proofErr w:type="spellEnd"/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3CBBFC01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4B15ED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BD7FEA4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</w:t>
      </w:r>
      <w:r w:rsidR="00364853">
        <w:rPr>
          <w:szCs w:val="24"/>
        </w:rPr>
        <w:t>a</w:t>
      </w:r>
      <w:r w:rsidR="00411BDB">
        <w:rPr>
          <w:szCs w:val="24"/>
        </w:rPr>
        <w:t>nuel</w:t>
      </w:r>
      <w:r w:rsidR="00DC0B66">
        <w:rPr>
          <w:szCs w:val="24"/>
        </w:rPr>
        <w:t xml:space="preserve"> made motion</w:t>
      </w:r>
      <w:r w:rsidR="00C3320F">
        <w:rPr>
          <w:szCs w:val="24"/>
        </w:rPr>
        <w:t>.</w:t>
      </w:r>
      <w:r w:rsidR="00DC0B66">
        <w:rPr>
          <w:szCs w:val="24"/>
        </w:rPr>
        <w:t xml:space="preserve">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3EB6B61F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364853">
        <w:rPr>
          <w:szCs w:val="24"/>
        </w:rPr>
        <w:t>no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190CF3BA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C3320F">
        <w:rPr>
          <w:szCs w:val="24"/>
        </w:rPr>
        <w:t>Maintenance</w:t>
      </w:r>
      <w:r w:rsidR="007230BD">
        <w:rPr>
          <w:szCs w:val="24"/>
        </w:rPr>
        <w:t xml:space="preserve"> </w:t>
      </w:r>
      <w:r w:rsidR="00411BDB">
        <w:rPr>
          <w:szCs w:val="24"/>
        </w:rPr>
        <w:t>is under staff and trying to keep up with</w:t>
      </w:r>
      <w:r w:rsidR="007230BD">
        <w:rPr>
          <w:szCs w:val="24"/>
        </w:rPr>
        <w:t xml:space="preserve"> mowing</w:t>
      </w:r>
      <w:r w:rsidR="00C3320F">
        <w:rPr>
          <w:szCs w:val="24"/>
        </w:rPr>
        <w:t xml:space="preserve"> </w:t>
      </w:r>
      <w:r w:rsidR="00411BDB">
        <w:rPr>
          <w:szCs w:val="24"/>
        </w:rPr>
        <w:t>at the</w:t>
      </w:r>
      <w:r w:rsidR="00C3320F">
        <w:rPr>
          <w:szCs w:val="24"/>
        </w:rPr>
        <w:t xml:space="preserve"> </w:t>
      </w:r>
      <w:r w:rsidR="007230BD">
        <w:rPr>
          <w:szCs w:val="24"/>
        </w:rPr>
        <w:t>parks.</w:t>
      </w:r>
      <w:r w:rsidR="00411BDB">
        <w:rPr>
          <w:szCs w:val="24"/>
        </w:rPr>
        <w:t xml:space="preserve"> Some trees need to be cut at various parks. </w:t>
      </w:r>
      <w:r w:rsidR="007230BD">
        <w:rPr>
          <w:szCs w:val="24"/>
        </w:rPr>
        <w:t xml:space="preserve">Levitt Amp Summer Concerts </w:t>
      </w:r>
      <w:r w:rsidR="00411BDB">
        <w:rPr>
          <w:szCs w:val="24"/>
        </w:rPr>
        <w:t>are underway</w:t>
      </w:r>
      <w:r w:rsidR="007230BD">
        <w:rPr>
          <w:szCs w:val="24"/>
        </w:rPr>
        <w:t xml:space="preserve">. </w:t>
      </w:r>
      <w:r w:rsidR="00364853">
        <w:rPr>
          <w:szCs w:val="24"/>
        </w:rPr>
        <w:t>Summer program</w:t>
      </w:r>
      <w:r w:rsidR="00411BDB">
        <w:rPr>
          <w:szCs w:val="24"/>
        </w:rPr>
        <w:t xml:space="preserve">s are </w:t>
      </w:r>
      <w:r w:rsidR="0071405F">
        <w:rPr>
          <w:szCs w:val="24"/>
        </w:rPr>
        <w:t>going on.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12B808C8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364853">
        <w:rPr>
          <w:szCs w:val="24"/>
        </w:rPr>
        <w:t>no</w:t>
      </w:r>
    </w:p>
    <w:p w14:paraId="68C800CF" w14:textId="123703A1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 xml:space="preserve">: </w:t>
      </w:r>
      <w:r w:rsidR="0071405F">
        <w:rPr>
          <w:szCs w:val="24"/>
        </w:rPr>
        <w:t>no</w:t>
      </w:r>
      <w:r w:rsidR="00364853">
        <w:rPr>
          <w:szCs w:val="24"/>
        </w:rPr>
        <w:t xml:space="preserve"> </w:t>
      </w:r>
    </w:p>
    <w:p w14:paraId="5BD40733" w14:textId="6DEBC1B3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71405F">
        <w:rPr>
          <w:szCs w:val="24"/>
        </w:rPr>
        <w:t>discussed multi sports field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42C0BC4E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 xml:space="preserve">: </w:t>
      </w:r>
      <w:r w:rsidR="007230BD">
        <w:rPr>
          <w:szCs w:val="24"/>
        </w:rPr>
        <w:t>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7704DFB0" w:rsidR="00FC28B0" w:rsidRPr="007230BD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073704CA" w14:textId="77777777" w:rsidR="00364853" w:rsidRPr="00364853" w:rsidRDefault="00364853" w:rsidP="0036485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rPr>
          <w:szCs w:val="24"/>
        </w:rPr>
      </w:pPr>
    </w:p>
    <w:p w14:paraId="57AC9336" w14:textId="00D85B66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3CAC6B7B" w14:textId="77777777" w:rsidR="007230BD" w:rsidRDefault="001C408A" w:rsidP="007230BD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150828DC" w14:textId="7FBFD0DE" w:rsidR="007230BD" w:rsidRDefault="0071405F" w:rsidP="00364853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Presentation by Patti Corley, Jefferson County Youth Board</w:t>
      </w:r>
    </w:p>
    <w:p w14:paraId="7CBCC556" w14:textId="74947800" w:rsidR="0071405F" w:rsidRDefault="0071405F" w:rsidP="0071405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proofErr w:type="spellStart"/>
      <w:r>
        <w:rPr>
          <w:szCs w:val="24"/>
        </w:rPr>
        <w:t>Ms</w:t>
      </w:r>
      <w:proofErr w:type="spellEnd"/>
      <w:r>
        <w:rPr>
          <w:szCs w:val="24"/>
        </w:rPr>
        <w:t xml:space="preserve"> Corley presented Director Myers a check for $1000</w:t>
      </w:r>
    </w:p>
    <w:p w14:paraId="7ECCA10A" w14:textId="30EB2EAB" w:rsidR="0071405F" w:rsidRDefault="0071405F" w:rsidP="0071405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request to renovate tennis courts at </w:t>
      </w:r>
      <w:proofErr w:type="spellStart"/>
      <w:r>
        <w:rPr>
          <w:szCs w:val="24"/>
        </w:rPr>
        <w:t>Leetown</w:t>
      </w:r>
      <w:proofErr w:type="spellEnd"/>
      <w:r>
        <w:rPr>
          <w:szCs w:val="24"/>
        </w:rPr>
        <w:t xml:space="preserve"> Park for pickleball.</w:t>
      </w:r>
    </w:p>
    <w:p w14:paraId="496A1AD5" w14:textId="26DC098D" w:rsidR="0071405F" w:rsidRDefault="0071405F" w:rsidP="0071405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 and Manuel made motion to check into renovating and setting up a times for pickleball. passed</w:t>
      </w:r>
    </w:p>
    <w:p w14:paraId="744A8E21" w14:textId="70EB7BA3" w:rsidR="00364853" w:rsidRPr="00364853" w:rsidRDefault="00364853" w:rsidP="0071405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36020ADD" w14:textId="4254B9D6" w:rsidR="004D136E" w:rsidRPr="0071405F" w:rsidRDefault="004D136E" w:rsidP="0071405F">
      <w:pPr>
        <w:rPr>
          <w:szCs w:val="24"/>
        </w:rPr>
      </w:pPr>
    </w:p>
    <w:p w14:paraId="00AF0202" w14:textId="77777777" w:rsidR="004D136E" w:rsidRPr="004D136E" w:rsidRDefault="004D136E" w:rsidP="004D136E">
      <w:pPr>
        <w:rPr>
          <w:szCs w:val="24"/>
        </w:rPr>
      </w:pPr>
    </w:p>
    <w:p w14:paraId="6946107A" w14:textId="4DA864BF" w:rsidR="004D136E" w:rsidRDefault="004D136E" w:rsidP="0031521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71405F">
        <w:rPr>
          <w:szCs w:val="24"/>
        </w:rPr>
        <w:t>requesting American Rescue Plan monies from the Jefferson County Commission.</w:t>
      </w:r>
    </w:p>
    <w:p w14:paraId="257ED78C" w14:textId="18594FA7" w:rsidR="004D136E" w:rsidRDefault="00EA38B9" w:rsidP="004D136E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Discussed 2 recommendations-request for 1 million for engineering, planning, and consulting the sewer and septic system and 100 thousand in fracture for james Hite Park study. </w:t>
      </w:r>
    </w:p>
    <w:p w14:paraId="0A33AE42" w14:textId="35517084" w:rsidR="0031521B" w:rsidRDefault="00A21DFB" w:rsidP="00EA38B9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EA38B9">
        <w:rPr>
          <w:szCs w:val="24"/>
        </w:rPr>
        <w:t>designating James Hite Park as a green park.</w:t>
      </w:r>
    </w:p>
    <w:p w14:paraId="1056504C" w14:textId="04A3A576" w:rsidR="00EA38B9" w:rsidRDefault="00EA38B9" w:rsidP="00EA38B9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Mountz made a motion to designate James Hite Park as a green park.  Passed.</w:t>
      </w:r>
    </w:p>
    <w:p w14:paraId="3AE73906" w14:textId="5CD7A156" w:rsidR="0031521B" w:rsidRDefault="008838EB" w:rsidP="004D136E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EA38B9">
        <w:rPr>
          <w:szCs w:val="24"/>
        </w:rPr>
        <w:t>adopting Design Build Institute of America (DBIA) best practices for collaborative delivery of our projects.</w:t>
      </w:r>
    </w:p>
    <w:p w14:paraId="1D3EA4F8" w14:textId="4D661A03" w:rsidR="004D136E" w:rsidRDefault="00B16DD6" w:rsidP="004D136E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Marshall made motion to table until July meeting. Passed</w:t>
      </w:r>
    </w:p>
    <w:p w14:paraId="07F43618" w14:textId="77777777" w:rsidR="00B16DD6" w:rsidRDefault="00B16DD6" w:rsidP="00B16DD6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moving forward with an RFP for design and development of public sewer at Sam Michaels Park.</w:t>
      </w:r>
    </w:p>
    <w:p w14:paraId="79CB630D" w14:textId="51AE22DF" w:rsidR="00B16DD6" w:rsidRDefault="00B16DD6" w:rsidP="00B16DD6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Discussed. Marshall made motion to move forward with an RFP for 30% design level and development of public sewer at Sam Michaels Park.  passed </w:t>
      </w:r>
    </w:p>
    <w:p w14:paraId="6B714B37" w14:textId="3662816B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r w:rsidR="004D136E">
        <w:rPr>
          <w:szCs w:val="24"/>
        </w:rPr>
        <w:t>Manuel</w:t>
      </w:r>
      <w:r w:rsidR="0001709B">
        <w:rPr>
          <w:szCs w:val="24"/>
        </w:rPr>
        <w:t xml:space="preserve"> made motion to adjourn at </w:t>
      </w:r>
      <w:r w:rsidR="00B92CBF">
        <w:rPr>
          <w:szCs w:val="24"/>
        </w:rPr>
        <w:t>8:</w:t>
      </w:r>
      <w:r w:rsidR="00B16DD6">
        <w:rPr>
          <w:szCs w:val="24"/>
        </w:rPr>
        <w:t>26</w:t>
      </w:r>
      <w:r w:rsidR="00B92CBF">
        <w:rPr>
          <w:szCs w:val="24"/>
        </w:rPr>
        <w:t xml:space="preserve">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8093" w14:textId="77777777" w:rsidR="002B4A32" w:rsidRDefault="002B4A32">
      <w:r>
        <w:separator/>
      </w:r>
    </w:p>
  </w:endnote>
  <w:endnote w:type="continuationSeparator" w:id="0">
    <w:p w14:paraId="45F4AAFC" w14:textId="77777777" w:rsidR="002B4A32" w:rsidRDefault="002B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DE64" w14:textId="77777777" w:rsidR="002B4A32" w:rsidRDefault="002B4A32">
      <w:r>
        <w:separator/>
      </w:r>
    </w:p>
  </w:footnote>
  <w:footnote w:type="continuationSeparator" w:id="0">
    <w:p w14:paraId="76233982" w14:textId="77777777" w:rsidR="002B4A32" w:rsidRDefault="002B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3D50ACE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5AE1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4A32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0964"/>
    <w:rsid w:val="003111FA"/>
    <w:rsid w:val="0031183E"/>
    <w:rsid w:val="0031278D"/>
    <w:rsid w:val="00313429"/>
    <w:rsid w:val="0031521B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4853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1BDB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15ED"/>
    <w:rsid w:val="004B55A8"/>
    <w:rsid w:val="004B715C"/>
    <w:rsid w:val="004C34A9"/>
    <w:rsid w:val="004D136E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405F"/>
    <w:rsid w:val="00717A8F"/>
    <w:rsid w:val="00721482"/>
    <w:rsid w:val="007230BD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0F97"/>
    <w:rsid w:val="00762976"/>
    <w:rsid w:val="007715D9"/>
    <w:rsid w:val="00771674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838EB"/>
    <w:rsid w:val="00894C57"/>
    <w:rsid w:val="00895FE1"/>
    <w:rsid w:val="008B2D70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2673C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1DFB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DD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20F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25234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285C"/>
    <w:rsid w:val="00E63A9F"/>
    <w:rsid w:val="00E64195"/>
    <w:rsid w:val="00E64E48"/>
    <w:rsid w:val="00E651EA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8B9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Becki Zaglifa</cp:lastModifiedBy>
  <cp:revision>2</cp:revision>
  <cp:lastPrinted>2019-11-19T18:40:00Z</cp:lastPrinted>
  <dcterms:created xsi:type="dcterms:W3CDTF">2021-10-25T12:54:00Z</dcterms:created>
  <dcterms:modified xsi:type="dcterms:W3CDTF">2021-10-25T12:54:00Z</dcterms:modified>
</cp:coreProperties>
</file>