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0A528E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17.4pt;width:270.45pt;height:123.2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BA60801" w14:textId="32C14088" w:rsidR="004F1788" w:rsidRDefault="004F1788">
                  <w:pPr>
                    <w:jc w:val="center"/>
                  </w:pPr>
                  <w:r>
                    <w:t>Special Meeting</w:t>
                  </w:r>
                </w:p>
                <w:p w14:paraId="7A22BEA2" w14:textId="3538BC88" w:rsidR="00DC1D1A" w:rsidRDefault="0043233E">
                  <w:pPr>
                    <w:jc w:val="center"/>
                  </w:pPr>
                  <w:r>
                    <w:t>August 30, 2023</w:t>
                  </w:r>
                </w:p>
                <w:p w14:paraId="21F8433E" w14:textId="03E502B6" w:rsidR="00DC1D1A" w:rsidRDefault="0043233E">
                  <w:pPr>
                    <w:jc w:val="center"/>
                  </w:pPr>
                  <w:r>
                    <w:t>6</w:t>
                  </w:r>
                  <w:r w:rsidR="00DC1D1A">
                    <w:t>:</w:t>
                  </w:r>
                  <w:r>
                    <w:t>3</w:t>
                  </w:r>
                  <w:r w:rsidR="00DC1D1A">
                    <w:t>0 p.m.</w:t>
                  </w:r>
                </w:p>
                <w:p w14:paraId="28163331" w14:textId="607A1955" w:rsidR="00DC1D1A" w:rsidRDefault="000A528E">
                  <w:pPr>
                    <w:jc w:val="center"/>
                  </w:pPr>
                  <w:hyperlink r:id="rId11" w:history="1">
                    <w:r w:rsidR="00EB65AD" w:rsidRPr="007C740F">
                      <w:rPr>
                        <w:rStyle w:val="Hyperlink"/>
                      </w:rPr>
                      <w:t>https://us02web.zoom.us/j/87012308046</w:t>
                    </w:r>
                  </w:hyperlink>
                </w:p>
                <w:p w14:paraId="472AC5B8" w14:textId="60300D6A" w:rsidR="00EB65AD" w:rsidRDefault="00EB65AD">
                  <w:pPr>
                    <w:jc w:val="center"/>
                  </w:pPr>
                  <w:r>
                    <w:t>or Jefferson County Community Center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3.2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7E713C4" w14:textId="58580340" w:rsidR="00EA2E7B" w:rsidRDefault="00304777" w:rsidP="00304777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Discussion &amp; possible action </w:t>
      </w:r>
      <w:r w:rsidR="00691C9E">
        <w:t xml:space="preserve">on announcement of a feasibility study for a YMCA to be </w:t>
      </w:r>
      <w:r w:rsidR="00405B6D">
        <w:t xml:space="preserve">constructed in Jefferson County and its </w:t>
      </w:r>
      <w:r w:rsidR="00345711">
        <w:t xml:space="preserve">potential impacts to parks &amp; recreation.  </w:t>
      </w:r>
    </w:p>
    <w:p w14:paraId="5E14AC15" w14:textId="77777777" w:rsidR="00566249" w:rsidRDefault="00566249" w:rsidP="00566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566249" w:rsidSect="00C33F09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BFAB" w14:textId="77777777" w:rsidR="000A528E" w:rsidRDefault="000A528E">
      <w:r>
        <w:separator/>
      </w:r>
    </w:p>
  </w:endnote>
  <w:endnote w:type="continuationSeparator" w:id="0">
    <w:p w14:paraId="25DFBC26" w14:textId="77777777" w:rsidR="000A528E" w:rsidRDefault="000A528E">
      <w:r>
        <w:continuationSeparator/>
      </w:r>
    </w:p>
  </w:endnote>
  <w:endnote w:type="continuationNotice" w:id="1">
    <w:p w14:paraId="5D09887F" w14:textId="77777777" w:rsidR="000A528E" w:rsidRDefault="000A5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9BA6" w14:textId="77777777" w:rsidR="000A528E" w:rsidRDefault="000A528E">
      <w:r>
        <w:separator/>
      </w:r>
    </w:p>
  </w:footnote>
  <w:footnote w:type="continuationSeparator" w:id="0">
    <w:p w14:paraId="1BD121B6" w14:textId="77777777" w:rsidR="000A528E" w:rsidRDefault="000A528E">
      <w:r>
        <w:continuationSeparator/>
      </w:r>
    </w:p>
  </w:footnote>
  <w:footnote w:type="continuationNotice" w:id="1">
    <w:p w14:paraId="4603564D" w14:textId="77777777" w:rsidR="000A528E" w:rsidRDefault="000A5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F11E9"/>
    <w:multiLevelType w:val="hybridMultilevel"/>
    <w:tmpl w:val="03C6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3"/>
  </w:num>
  <w:num w:numId="4" w16cid:durableId="1077631726">
    <w:abstractNumId w:val="41"/>
  </w:num>
  <w:num w:numId="5" w16cid:durableId="866066217">
    <w:abstractNumId w:val="37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4"/>
  </w:num>
  <w:num w:numId="9" w16cid:durableId="539363869">
    <w:abstractNumId w:val="26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5"/>
  </w:num>
  <w:num w:numId="13" w16cid:durableId="651059140">
    <w:abstractNumId w:val="38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4"/>
  </w:num>
  <w:num w:numId="20" w16cid:durableId="869494353">
    <w:abstractNumId w:val="25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2"/>
  </w:num>
  <w:num w:numId="30" w16cid:durableId="819422667">
    <w:abstractNumId w:val="7"/>
  </w:num>
  <w:num w:numId="31" w16cid:durableId="1544437763">
    <w:abstractNumId w:val="23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39"/>
  </w:num>
  <w:num w:numId="35" w16cid:durableId="109252860">
    <w:abstractNumId w:val="31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0"/>
  </w:num>
  <w:num w:numId="39" w16cid:durableId="288821042">
    <w:abstractNumId w:val="22"/>
  </w:num>
  <w:num w:numId="40" w16cid:durableId="974604249">
    <w:abstractNumId w:val="36"/>
  </w:num>
  <w:num w:numId="41" w16cid:durableId="1514149034">
    <w:abstractNumId w:val="4"/>
  </w:num>
  <w:num w:numId="42" w16cid:durableId="6765382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2CA4"/>
    <w:rsid w:val="0004271D"/>
    <w:rsid w:val="00072C1F"/>
    <w:rsid w:val="00074A62"/>
    <w:rsid w:val="00076780"/>
    <w:rsid w:val="000A528E"/>
    <w:rsid w:val="000C58B3"/>
    <w:rsid w:val="000D1385"/>
    <w:rsid w:val="000D43EF"/>
    <w:rsid w:val="000D67E2"/>
    <w:rsid w:val="000E0E48"/>
    <w:rsid w:val="0010599D"/>
    <w:rsid w:val="00106ED6"/>
    <w:rsid w:val="001127D6"/>
    <w:rsid w:val="0011433C"/>
    <w:rsid w:val="001216E5"/>
    <w:rsid w:val="00146DC8"/>
    <w:rsid w:val="00154F8A"/>
    <w:rsid w:val="001613D2"/>
    <w:rsid w:val="00163E02"/>
    <w:rsid w:val="0017483B"/>
    <w:rsid w:val="0019693D"/>
    <w:rsid w:val="001C3F4E"/>
    <w:rsid w:val="001C4F53"/>
    <w:rsid w:val="001F4412"/>
    <w:rsid w:val="00204CFE"/>
    <w:rsid w:val="0021521A"/>
    <w:rsid w:val="00217117"/>
    <w:rsid w:val="002447C8"/>
    <w:rsid w:val="00284592"/>
    <w:rsid w:val="002856D9"/>
    <w:rsid w:val="00290A7D"/>
    <w:rsid w:val="002921DA"/>
    <w:rsid w:val="002A5BE8"/>
    <w:rsid w:val="002C4DCC"/>
    <w:rsid w:val="002D17ED"/>
    <w:rsid w:val="002E11D3"/>
    <w:rsid w:val="002F0484"/>
    <w:rsid w:val="002F4A74"/>
    <w:rsid w:val="00304777"/>
    <w:rsid w:val="0031278D"/>
    <w:rsid w:val="00316DAC"/>
    <w:rsid w:val="00344088"/>
    <w:rsid w:val="00345711"/>
    <w:rsid w:val="003547DA"/>
    <w:rsid w:val="003B642A"/>
    <w:rsid w:val="003D4790"/>
    <w:rsid w:val="003F1877"/>
    <w:rsid w:val="003F46E4"/>
    <w:rsid w:val="003F61A7"/>
    <w:rsid w:val="00405B6D"/>
    <w:rsid w:val="004110C9"/>
    <w:rsid w:val="004164B4"/>
    <w:rsid w:val="00416C59"/>
    <w:rsid w:val="004270DF"/>
    <w:rsid w:val="0043233E"/>
    <w:rsid w:val="00434F66"/>
    <w:rsid w:val="004368B6"/>
    <w:rsid w:val="00437968"/>
    <w:rsid w:val="0047023D"/>
    <w:rsid w:val="004777A1"/>
    <w:rsid w:val="00490815"/>
    <w:rsid w:val="004A2CE6"/>
    <w:rsid w:val="004B715C"/>
    <w:rsid w:val="004F1788"/>
    <w:rsid w:val="00505260"/>
    <w:rsid w:val="00512198"/>
    <w:rsid w:val="005137C3"/>
    <w:rsid w:val="00521959"/>
    <w:rsid w:val="00522E39"/>
    <w:rsid w:val="00525C05"/>
    <w:rsid w:val="00532A63"/>
    <w:rsid w:val="00547BE2"/>
    <w:rsid w:val="00563398"/>
    <w:rsid w:val="00566249"/>
    <w:rsid w:val="0057142B"/>
    <w:rsid w:val="0057431A"/>
    <w:rsid w:val="00581046"/>
    <w:rsid w:val="00592026"/>
    <w:rsid w:val="005A78AA"/>
    <w:rsid w:val="005B4846"/>
    <w:rsid w:val="005C2640"/>
    <w:rsid w:val="005C38A2"/>
    <w:rsid w:val="005F1416"/>
    <w:rsid w:val="006118DE"/>
    <w:rsid w:val="00646612"/>
    <w:rsid w:val="0066361F"/>
    <w:rsid w:val="00685C3B"/>
    <w:rsid w:val="00691C9E"/>
    <w:rsid w:val="006A26E7"/>
    <w:rsid w:val="006C7172"/>
    <w:rsid w:val="0073505E"/>
    <w:rsid w:val="007876FD"/>
    <w:rsid w:val="007960C7"/>
    <w:rsid w:val="007A2969"/>
    <w:rsid w:val="007A3031"/>
    <w:rsid w:val="007A4368"/>
    <w:rsid w:val="007C20E2"/>
    <w:rsid w:val="007C4B79"/>
    <w:rsid w:val="007C4C45"/>
    <w:rsid w:val="007D099C"/>
    <w:rsid w:val="007D78CA"/>
    <w:rsid w:val="007E5F87"/>
    <w:rsid w:val="007F5A0B"/>
    <w:rsid w:val="0080145A"/>
    <w:rsid w:val="00801D77"/>
    <w:rsid w:val="00817DED"/>
    <w:rsid w:val="008333A8"/>
    <w:rsid w:val="0087634E"/>
    <w:rsid w:val="008D2772"/>
    <w:rsid w:val="008E134F"/>
    <w:rsid w:val="008E1BAB"/>
    <w:rsid w:val="008E1BDD"/>
    <w:rsid w:val="008E28A5"/>
    <w:rsid w:val="008F5D48"/>
    <w:rsid w:val="008F6308"/>
    <w:rsid w:val="00906562"/>
    <w:rsid w:val="00966436"/>
    <w:rsid w:val="0098255D"/>
    <w:rsid w:val="009902ED"/>
    <w:rsid w:val="009A18AE"/>
    <w:rsid w:val="009B0AE4"/>
    <w:rsid w:val="009B29EC"/>
    <w:rsid w:val="009F50BB"/>
    <w:rsid w:val="00A1101A"/>
    <w:rsid w:val="00A44C0B"/>
    <w:rsid w:val="00AC7D16"/>
    <w:rsid w:val="00B16FEA"/>
    <w:rsid w:val="00B3392D"/>
    <w:rsid w:val="00B35AAE"/>
    <w:rsid w:val="00B432E8"/>
    <w:rsid w:val="00B52E0C"/>
    <w:rsid w:val="00B64BE2"/>
    <w:rsid w:val="00B74524"/>
    <w:rsid w:val="00B83F3F"/>
    <w:rsid w:val="00BC14B3"/>
    <w:rsid w:val="00BD6738"/>
    <w:rsid w:val="00BD7BCE"/>
    <w:rsid w:val="00C07617"/>
    <w:rsid w:val="00C07740"/>
    <w:rsid w:val="00C33F09"/>
    <w:rsid w:val="00C90A70"/>
    <w:rsid w:val="00D77742"/>
    <w:rsid w:val="00D90ADB"/>
    <w:rsid w:val="00DA3529"/>
    <w:rsid w:val="00DC1D1A"/>
    <w:rsid w:val="00DC7424"/>
    <w:rsid w:val="00E01F8F"/>
    <w:rsid w:val="00E22FE3"/>
    <w:rsid w:val="00E24F9D"/>
    <w:rsid w:val="00E37CA7"/>
    <w:rsid w:val="00E42FF9"/>
    <w:rsid w:val="00E57FFE"/>
    <w:rsid w:val="00E6158E"/>
    <w:rsid w:val="00E711BE"/>
    <w:rsid w:val="00E75FE7"/>
    <w:rsid w:val="00E82D0E"/>
    <w:rsid w:val="00E841D8"/>
    <w:rsid w:val="00E942AD"/>
    <w:rsid w:val="00EA2E7B"/>
    <w:rsid w:val="00EB0F33"/>
    <w:rsid w:val="00EB65AD"/>
    <w:rsid w:val="00ED015A"/>
    <w:rsid w:val="00ED0E6F"/>
    <w:rsid w:val="00ED3EC8"/>
    <w:rsid w:val="00EE5FE3"/>
    <w:rsid w:val="00F043DC"/>
    <w:rsid w:val="00F06526"/>
    <w:rsid w:val="00F26779"/>
    <w:rsid w:val="00F4746F"/>
    <w:rsid w:val="00F7112F"/>
    <w:rsid w:val="00F77FC5"/>
    <w:rsid w:val="00F92F3B"/>
    <w:rsid w:val="00F97EA2"/>
    <w:rsid w:val="00FB485E"/>
    <w:rsid w:val="00FB5410"/>
    <w:rsid w:val="00FC3F7D"/>
    <w:rsid w:val="00FC5DE7"/>
    <w:rsid w:val="00FD4B74"/>
    <w:rsid w:val="00FF03FA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4" ma:contentTypeDescription="Create a new document." ma:contentTypeScope="" ma:versionID="6edca1b38b8d3542a8cfb38ac6e22d10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f48b09dcf08e181c28453c4b49a61f4a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D58667E7-5350-48D5-86DD-ECD748DB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10</cp:revision>
  <cp:lastPrinted>2023-05-12T17:36:00Z</cp:lastPrinted>
  <dcterms:created xsi:type="dcterms:W3CDTF">2023-08-17T13:48:00Z</dcterms:created>
  <dcterms:modified xsi:type="dcterms:W3CDTF">2023-08-17T13:55:00Z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