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076CB2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17.4pt;width:270.45pt;height:123.2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A22BEA2" w14:textId="5A776F28" w:rsidR="00DC1D1A" w:rsidRPr="00986477" w:rsidRDefault="00986477">
                  <w:pPr>
                    <w:jc w:val="center"/>
                    <w:rPr>
                      <w:lang w:val="es-ES"/>
                    </w:rPr>
                  </w:pPr>
                  <w:proofErr w:type="spellStart"/>
                  <w:r w:rsidRPr="00986477">
                    <w:rPr>
                      <w:lang w:val="es-ES"/>
                    </w:rPr>
                    <w:t>O</w:t>
                  </w:r>
                  <w:r>
                    <w:rPr>
                      <w:lang w:val="es-ES"/>
                    </w:rPr>
                    <w:t>ctober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r w:rsidR="00ED7586">
                    <w:rPr>
                      <w:lang w:val="es-ES"/>
                    </w:rPr>
                    <w:t>18, 2023</w:t>
                  </w:r>
                </w:p>
                <w:p w14:paraId="21F8433E" w14:textId="77777777" w:rsidR="00DC1D1A" w:rsidRPr="00986477" w:rsidRDefault="00DC1D1A">
                  <w:pPr>
                    <w:jc w:val="center"/>
                    <w:rPr>
                      <w:lang w:val="es-ES"/>
                    </w:rPr>
                  </w:pPr>
                  <w:r w:rsidRPr="00986477">
                    <w:rPr>
                      <w:lang w:val="es-ES"/>
                    </w:rPr>
                    <w:t>7:00 p.m.</w:t>
                  </w:r>
                </w:p>
                <w:p w14:paraId="77F2A43D" w14:textId="09605F14" w:rsidR="0037553F" w:rsidRPr="00986477" w:rsidRDefault="00076CB2">
                  <w:pPr>
                    <w:jc w:val="center"/>
                    <w:rPr>
                      <w:lang w:val="es-ES"/>
                    </w:rPr>
                  </w:pPr>
                  <w:hyperlink r:id="rId11" w:history="1">
                    <w:r w:rsidR="0037553F" w:rsidRPr="00986477">
                      <w:rPr>
                        <w:rStyle w:val="Hyperlink"/>
                        <w:lang w:val="es-ES"/>
                      </w:rPr>
                      <w:t>https://us02web.zoom.us/j/87012308046</w:t>
                    </w:r>
                  </w:hyperlink>
                </w:p>
                <w:p w14:paraId="472AC5B8" w14:textId="60300D6A" w:rsidR="00EB65AD" w:rsidRDefault="00EB65AD">
                  <w:pPr>
                    <w:jc w:val="center"/>
                  </w:pPr>
                  <w:r>
                    <w:t>or Jefferson County Community Center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3.2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77777777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330DF8A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681AB5E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</w:p>
    <w:p w14:paraId="47256B98" w14:textId="1C601A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32968C2" w14:textId="4382EF10" w:rsidR="00EB0F33" w:rsidRPr="007876FD" w:rsidRDefault="007876FD" w:rsidP="00351A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  <w:r w:rsidR="00B5474B">
        <w:rPr>
          <w:szCs w:val="24"/>
        </w:rPr>
        <w:tab/>
      </w:r>
      <w:r w:rsidRPr="007876FD">
        <w:rPr>
          <w:szCs w:val="24"/>
        </w:rPr>
        <w:t>VIII.</w:t>
      </w:r>
      <w:r w:rsidRPr="007876FD">
        <w:rPr>
          <w:szCs w:val="24"/>
        </w:rPr>
        <w:tab/>
        <w:t>Unfinished Business</w:t>
      </w: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9B77C2C" w14:textId="5DAAF2E1" w:rsidR="007876FD" w:rsidRDefault="00ED7586" w:rsidP="00A26D8B">
      <w:pPr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</w:t>
      </w:r>
      <w:r w:rsidR="00A26D8B">
        <w:rPr>
          <w:szCs w:val="24"/>
        </w:rPr>
        <w:t xml:space="preserve">regarding </w:t>
      </w:r>
      <w:r w:rsidR="00E5787F">
        <w:rPr>
          <w:szCs w:val="24"/>
        </w:rPr>
        <w:t>finance</w:t>
      </w:r>
      <w:r w:rsidR="00A26D8B">
        <w:rPr>
          <w:szCs w:val="24"/>
        </w:rPr>
        <w:t xml:space="preserve"> committee items </w:t>
      </w:r>
      <w:r w:rsidR="00557742">
        <w:rPr>
          <w:szCs w:val="24"/>
        </w:rPr>
        <w:t xml:space="preserve">to include discussion on signatory authority, </w:t>
      </w:r>
      <w:r w:rsidR="00E5787F">
        <w:rPr>
          <w:szCs w:val="24"/>
        </w:rPr>
        <w:t xml:space="preserve">treasurer’s </w:t>
      </w:r>
      <w:r w:rsidR="00E77E51">
        <w:rPr>
          <w:szCs w:val="24"/>
        </w:rPr>
        <w:t xml:space="preserve">reports, and </w:t>
      </w:r>
      <w:r w:rsidR="00E5787F">
        <w:rPr>
          <w:szCs w:val="24"/>
        </w:rPr>
        <w:t xml:space="preserve">financial </w:t>
      </w:r>
      <w:r w:rsidR="00E77E51">
        <w:rPr>
          <w:szCs w:val="24"/>
        </w:rPr>
        <w:t>processes</w:t>
      </w:r>
      <w:r w:rsidR="00A26D8B">
        <w:rPr>
          <w:szCs w:val="24"/>
        </w:rPr>
        <w:t>.</w:t>
      </w:r>
    </w:p>
    <w:p w14:paraId="097DA6C1" w14:textId="7796320A" w:rsidR="009435B1" w:rsidRDefault="009435B1" w:rsidP="00A26D8B">
      <w:pPr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to approve RFP for Moulton Park Comprehensive Plan.  </w:t>
      </w:r>
    </w:p>
    <w:p w14:paraId="12762AEA" w14:textId="77777777" w:rsidR="00A26D8B" w:rsidRPr="007876FD" w:rsidRDefault="00A26D8B" w:rsidP="00A26D8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/>
        <w:rPr>
          <w:szCs w:val="24"/>
        </w:rPr>
      </w:pPr>
    </w:p>
    <w:p w14:paraId="5AA88C54" w14:textId="376CCB91" w:rsidR="00592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592026" w:rsidRPr="00E57FFE" w:rsidSect="00C33F09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CE1C" w14:textId="77777777" w:rsidR="0008066F" w:rsidRDefault="0008066F">
      <w:r>
        <w:separator/>
      </w:r>
    </w:p>
  </w:endnote>
  <w:endnote w:type="continuationSeparator" w:id="0">
    <w:p w14:paraId="14FE8835" w14:textId="77777777" w:rsidR="0008066F" w:rsidRDefault="0008066F">
      <w:r>
        <w:continuationSeparator/>
      </w:r>
    </w:p>
  </w:endnote>
  <w:endnote w:type="continuationNotice" w:id="1">
    <w:p w14:paraId="5F471EDB" w14:textId="77777777" w:rsidR="0008066F" w:rsidRDefault="00080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F142" w14:textId="77777777" w:rsidR="0008066F" w:rsidRDefault="0008066F">
      <w:r>
        <w:separator/>
      </w:r>
    </w:p>
  </w:footnote>
  <w:footnote w:type="continuationSeparator" w:id="0">
    <w:p w14:paraId="69AA55DB" w14:textId="77777777" w:rsidR="0008066F" w:rsidRDefault="0008066F">
      <w:r>
        <w:continuationSeparator/>
      </w:r>
    </w:p>
  </w:footnote>
  <w:footnote w:type="continuationNotice" w:id="1">
    <w:p w14:paraId="677B753B" w14:textId="77777777" w:rsidR="0008066F" w:rsidRDefault="00080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3"/>
  </w:num>
  <w:num w:numId="4" w16cid:durableId="1077631726">
    <w:abstractNumId w:val="42"/>
  </w:num>
  <w:num w:numId="5" w16cid:durableId="866066217">
    <w:abstractNumId w:val="38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4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5"/>
  </w:num>
  <w:num w:numId="13" w16cid:durableId="651059140">
    <w:abstractNumId w:val="39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2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0"/>
  </w:num>
  <w:num w:numId="35" w16cid:durableId="109252860">
    <w:abstractNumId w:val="31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1"/>
  </w:num>
  <w:num w:numId="39" w16cid:durableId="288821042">
    <w:abstractNumId w:val="22"/>
  </w:num>
  <w:num w:numId="40" w16cid:durableId="974604249">
    <w:abstractNumId w:val="36"/>
  </w:num>
  <w:num w:numId="41" w16cid:durableId="1514149034">
    <w:abstractNumId w:val="4"/>
  </w:num>
  <w:num w:numId="42" w16cid:durableId="371462717">
    <w:abstractNumId w:val="37"/>
  </w:num>
  <w:num w:numId="43" w16cid:durableId="706224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2CA4"/>
    <w:rsid w:val="0004271D"/>
    <w:rsid w:val="00072C1F"/>
    <w:rsid w:val="00074A62"/>
    <w:rsid w:val="00076780"/>
    <w:rsid w:val="00076CB2"/>
    <w:rsid w:val="0008066F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956E7"/>
    <w:rsid w:val="0019693D"/>
    <w:rsid w:val="001A41B2"/>
    <w:rsid w:val="001C3F4E"/>
    <w:rsid w:val="001C4F53"/>
    <w:rsid w:val="001F4412"/>
    <w:rsid w:val="00204CFE"/>
    <w:rsid w:val="002123FC"/>
    <w:rsid w:val="002447C8"/>
    <w:rsid w:val="002856D9"/>
    <w:rsid w:val="00290A7D"/>
    <w:rsid w:val="002921DA"/>
    <w:rsid w:val="002A5BE8"/>
    <w:rsid w:val="002C4DCC"/>
    <w:rsid w:val="002D17ED"/>
    <w:rsid w:val="002F0484"/>
    <w:rsid w:val="002F4A74"/>
    <w:rsid w:val="0031278D"/>
    <w:rsid w:val="00316DAC"/>
    <w:rsid w:val="00344088"/>
    <w:rsid w:val="00351A08"/>
    <w:rsid w:val="003547DA"/>
    <w:rsid w:val="00370BEB"/>
    <w:rsid w:val="0037553F"/>
    <w:rsid w:val="00375F91"/>
    <w:rsid w:val="003B6351"/>
    <w:rsid w:val="003B642A"/>
    <w:rsid w:val="003E5F39"/>
    <w:rsid w:val="003F0406"/>
    <w:rsid w:val="003F1877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660E1"/>
    <w:rsid w:val="0047023D"/>
    <w:rsid w:val="004777A1"/>
    <w:rsid w:val="00490815"/>
    <w:rsid w:val="004A2CE6"/>
    <w:rsid w:val="004B36CD"/>
    <w:rsid w:val="004B715C"/>
    <w:rsid w:val="00505260"/>
    <w:rsid w:val="00512198"/>
    <w:rsid w:val="005137C3"/>
    <w:rsid w:val="00521959"/>
    <w:rsid w:val="00522E39"/>
    <w:rsid w:val="00525C05"/>
    <w:rsid w:val="00532A63"/>
    <w:rsid w:val="00547BE2"/>
    <w:rsid w:val="00555ECC"/>
    <w:rsid w:val="00557742"/>
    <w:rsid w:val="00563398"/>
    <w:rsid w:val="0057142B"/>
    <w:rsid w:val="0057431A"/>
    <w:rsid w:val="00581046"/>
    <w:rsid w:val="00592026"/>
    <w:rsid w:val="005A78AA"/>
    <w:rsid w:val="005B4846"/>
    <w:rsid w:val="005C2640"/>
    <w:rsid w:val="005C38A2"/>
    <w:rsid w:val="005F1416"/>
    <w:rsid w:val="006118DE"/>
    <w:rsid w:val="00615934"/>
    <w:rsid w:val="0064048D"/>
    <w:rsid w:val="0066361F"/>
    <w:rsid w:val="006A26E7"/>
    <w:rsid w:val="006C7172"/>
    <w:rsid w:val="0073505E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7634E"/>
    <w:rsid w:val="008A6BF7"/>
    <w:rsid w:val="008D2772"/>
    <w:rsid w:val="008E134F"/>
    <w:rsid w:val="008E1BAB"/>
    <w:rsid w:val="008E1BDD"/>
    <w:rsid w:val="008E28A5"/>
    <w:rsid w:val="008F5D48"/>
    <w:rsid w:val="008F6308"/>
    <w:rsid w:val="00906562"/>
    <w:rsid w:val="009435B1"/>
    <w:rsid w:val="00966436"/>
    <w:rsid w:val="00986477"/>
    <w:rsid w:val="009902ED"/>
    <w:rsid w:val="009A18AE"/>
    <w:rsid w:val="009B29EC"/>
    <w:rsid w:val="009E6829"/>
    <w:rsid w:val="009F50BB"/>
    <w:rsid w:val="00A1101A"/>
    <w:rsid w:val="00A26D8B"/>
    <w:rsid w:val="00A44C0B"/>
    <w:rsid w:val="00A811E1"/>
    <w:rsid w:val="00AB5741"/>
    <w:rsid w:val="00AC7D16"/>
    <w:rsid w:val="00AD7B7B"/>
    <w:rsid w:val="00B16FEA"/>
    <w:rsid w:val="00B3392D"/>
    <w:rsid w:val="00B35AAE"/>
    <w:rsid w:val="00B432E8"/>
    <w:rsid w:val="00B52E0C"/>
    <w:rsid w:val="00B54324"/>
    <w:rsid w:val="00B5474B"/>
    <w:rsid w:val="00B64BE2"/>
    <w:rsid w:val="00B74524"/>
    <w:rsid w:val="00B83F3F"/>
    <w:rsid w:val="00BC14B3"/>
    <w:rsid w:val="00BD6738"/>
    <w:rsid w:val="00BD7BCE"/>
    <w:rsid w:val="00C07617"/>
    <w:rsid w:val="00C33F09"/>
    <w:rsid w:val="00C90A70"/>
    <w:rsid w:val="00CB166A"/>
    <w:rsid w:val="00D3631B"/>
    <w:rsid w:val="00D77742"/>
    <w:rsid w:val="00D90ADB"/>
    <w:rsid w:val="00DA3529"/>
    <w:rsid w:val="00DC1D1A"/>
    <w:rsid w:val="00DC7424"/>
    <w:rsid w:val="00E01F8F"/>
    <w:rsid w:val="00E22FE3"/>
    <w:rsid w:val="00E24F9D"/>
    <w:rsid w:val="00E37CA7"/>
    <w:rsid w:val="00E5787F"/>
    <w:rsid w:val="00E57FFE"/>
    <w:rsid w:val="00E6158E"/>
    <w:rsid w:val="00E711BE"/>
    <w:rsid w:val="00E75FE7"/>
    <w:rsid w:val="00E77E51"/>
    <w:rsid w:val="00E841D8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6779"/>
    <w:rsid w:val="00F4746F"/>
    <w:rsid w:val="00F572C2"/>
    <w:rsid w:val="00F7112F"/>
    <w:rsid w:val="00F77FC5"/>
    <w:rsid w:val="00F92F3B"/>
    <w:rsid w:val="00FB485E"/>
    <w:rsid w:val="00FB5410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</cp:revision>
  <cp:lastPrinted>2023-10-13T17:13:00Z</cp:lastPrinted>
  <dcterms:created xsi:type="dcterms:W3CDTF">2023-10-13T18:28:00Z</dcterms:created>
  <dcterms:modified xsi:type="dcterms:W3CDTF">2023-10-13T18:28:00Z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