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BD53E8" wp14:paraId="2C078E63" wp14:textId="47FC97D3">
      <w:pPr>
        <w:jc w:val="center"/>
      </w:pPr>
      <w:r w:rsidR="42CD6F7F">
        <w:drawing>
          <wp:inline xmlns:wp14="http://schemas.microsoft.com/office/word/2010/wordprocessingDrawing" wp14:editId="0EA65A9C" wp14:anchorId="2CFCDCE3">
            <wp:extent cx="1485900" cy="828675"/>
            <wp:effectExtent l="0" t="0" r="0" b="0"/>
            <wp:docPr id="1502871811" name="" title=""/>
            <wp:cNvGraphicFramePr>
              <a:graphicFrameLocks noChangeAspect="1"/>
            </wp:cNvGraphicFramePr>
            <a:graphic>
              <a:graphicData uri="http://schemas.openxmlformats.org/drawingml/2006/picture">
                <pic:pic>
                  <pic:nvPicPr>
                    <pic:cNvPr id="0" name=""/>
                    <pic:cNvPicPr/>
                  </pic:nvPicPr>
                  <pic:blipFill>
                    <a:blip r:embed="R2db6f1ac79474529">
                      <a:extLst>
                        <a:ext xmlns:a="http://schemas.openxmlformats.org/drawingml/2006/main" uri="{28A0092B-C50C-407E-A947-70E740481C1C}">
                          <a14:useLocalDpi val="0"/>
                        </a:ext>
                      </a:extLst>
                    </a:blip>
                    <a:stretch>
                      <a:fillRect/>
                    </a:stretch>
                  </pic:blipFill>
                  <pic:spPr>
                    <a:xfrm>
                      <a:off x="0" y="0"/>
                      <a:ext cx="1485900" cy="828675"/>
                    </a:xfrm>
                    <a:prstGeom prst="rect">
                      <a:avLst/>
                    </a:prstGeom>
                  </pic:spPr>
                </pic:pic>
              </a:graphicData>
            </a:graphic>
          </wp:inline>
        </w:drawing>
      </w:r>
      <w:r>
        <w:br/>
      </w:r>
    </w:p>
    <w:p w:rsidR="36FBFD57" w:rsidP="333E8330" w:rsidRDefault="36FBFD57" w14:paraId="042EBDC0" w14:textId="27A2E148">
      <w:pPr>
        <w:spacing w:after="0" w:line="240" w:lineRule="auto"/>
        <w:rPr>
          <w:rFonts w:ascii="Calibri" w:hAnsi="Calibri" w:eastAsia="Calibri" w:cs="Calibri"/>
          <w:b w:val="1"/>
          <w:bCs w:val="1"/>
          <w:i w:val="0"/>
          <w:iCs w:val="0"/>
          <w:caps w:val="0"/>
          <w:smallCaps w:val="0"/>
          <w:noProof w:val="0"/>
          <w:color w:val="000000" w:themeColor="text1" w:themeTint="FF" w:themeShade="FF"/>
          <w:sz w:val="32"/>
          <w:szCs w:val="32"/>
          <w:lang w:val="en-US"/>
        </w:rPr>
      </w:pPr>
      <w:r w:rsidRPr="333E8330" w:rsidR="36FBFD57">
        <w:rPr>
          <w:rFonts w:ascii="Calibri" w:hAnsi="Calibri" w:eastAsia="Calibri" w:cs="Calibri"/>
          <w:b w:val="1"/>
          <w:bCs w:val="1"/>
          <w:i w:val="0"/>
          <w:iCs w:val="0"/>
          <w:caps w:val="0"/>
          <w:smallCaps w:val="0"/>
          <w:noProof w:val="0"/>
          <w:color w:val="000000" w:themeColor="text1" w:themeTint="FF" w:themeShade="FF"/>
          <w:sz w:val="32"/>
          <w:szCs w:val="32"/>
          <w:lang w:val="en-US"/>
        </w:rPr>
        <w:t xml:space="preserve">Job Title: </w:t>
      </w:r>
      <w:r>
        <w:tab/>
      </w:r>
      <w:r w:rsidRPr="333E8330" w:rsidR="36FBFD57">
        <w:rPr>
          <w:rFonts w:ascii="Calibri" w:hAnsi="Calibri" w:eastAsia="Calibri" w:cs="Calibri"/>
          <w:b w:val="1"/>
          <w:bCs w:val="1"/>
          <w:i w:val="0"/>
          <w:iCs w:val="0"/>
          <w:caps w:val="0"/>
          <w:smallCaps w:val="0"/>
          <w:noProof w:val="0"/>
          <w:color w:val="000000" w:themeColor="text1" w:themeTint="FF" w:themeShade="FF"/>
          <w:sz w:val="32"/>
          <w:szCs w:val="32"/>
          <w:lang w:val="en-US"/>
        </w:rPr>
        <w:t>Day Camp Assistant Director</w:t>
      </w:r>
    </w:p>
    <w:p w:rsidR="36FBFD57" w:rsidP="333E8330" w:rsidRDefault="36FBFD57" w14:paraId="7B5D30B3" w14:textId="2ED349B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33E8330" w:rsidR="36FB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Salary: </w:t>
      </w:r>
      <w:r>
        <w:tab/>
      </w:r>
      <w:r w:rsidRPr="333E8330" w:rsidR="36FBFD57">
        <w:rPr>
          <w:rFonts w:ascii="Calibri" w:hAnsi="Calibri" w:eastAsia="Calibri" w:cs="Calibri"/>
          <w:b w:val="1"/>
          <w:bCs w:val="1"/>
          <w:i w:val="0"/>
          <w:iCs w:val="0"/>
          <w:caps w:val="0"/>
          <w:smallCaps w:val="0"/>
          <w:noProof w:val="0"/>
          <w:color w:val="000000" w:themeColor="text1" w:themeTint="FF" w:themeShade="FF"/>
          <w:sz w:val="24"/>
          <w:szCs w:val="24"/>
          <w:lang w:val="en-US"/>
        </w:rPr>
        <w:t>$14.52/hourly</w:t>
      </w:r>
    </w:p>
    <w:p w:rsidR="36FBFD57" w:rsidP="7EBD53E8" w:rsidRDefault="36FBFD57" w14:paraId="5B50E214" w14:textId="017572D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Location: </w:t>
      </w:r>
      <w:r>
        <w:tab/>
      </w: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Various</w:t>
      </w:r>
    </w:p>
    <w:p w:rsidR="36FBFD57" w:rsidP="7EBD53E8" w:rsidRDefault="36FBFD57" w14:paraId="33C50E15" w14:textId="0726850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Reports To: </w:t>
      </w:r>
      <w:r>
        <w:tab/>
      </w: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Recreation Coordinator</w:t>
      </w:r>
    </w:p>
    <w:p w:rsidR="36FBFD57" w:rsidP="333E8330" w:rsidRDefault="36FBFD57" w14:paraId="3B47C2FC" w14:textId="2C2A3648">
      <w:pPr>
        <w:spacing w:after="0" w:line="240" w:lineRule="auto"/>
        <w:ind w:left="0" w:hanging="0"/>
        <w:rPr>
          <w:rFonts w:ascii="Calibri" w:hAnsi="Calibri" w:eastAsia="Calibri" w:cs="Calibri"/>
          <w:b w:val="0"/>
          <w:bCs w:val="0"/>
          <w:i w:val="0"/>
          <w:iCs w:val="0"/>
          <w:caps w:val="0"/>
          <w:smallCaps w:val="0"/>
          <w:noProof w:val="0"/>
          <w:color w:val="000000" w:themeColor="text1" w:themeTint="FF" w:themeShade="FF"/>
          <w:sz w:val="24"/>
          <w:szCs w:val="24"/>
          <w:lang w:val="en-US"/>
        </w:rPr>
      </w:pPr>
      <w:r w:rsidRPr="333E8330" w:rsidR="36FB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Employment Status: </w:t>
      </w:r>
      <w:r>
        <w:tab/>
      </w:r>
      <w:r w:rsidRPr="333E8330" w:rsidR="36FBFD57">
        <w:rPr>
          <w:rFonts w:ascii="Calibri" w:hAnsi="Calibri" w:eastAsia="Calibri" w:cs="Calibri"/>
          <w:b w:val="1"/>
          <w:bCs w:val="1"/>
          <w:i w:val="0"/>
          <w:iCs w:val="0"/>
          <w:caps w:val="0"/>
          <w:smallCaps w:val="0"/>
          <w:noProof w:val="0"/>
          <w:color w:val="000000" w:themeColor="text1" w:themeTint="FF" w:themeShade="FF"/>
          <w:sz w:val="24"/>
          <w:szCs w:val="24"/>
          <w:lang w:val="en-US"/>
        </w:rPr>
        <w:t>Seasonal, up to 40 hours/week</w:t>
      </w:r>
    </w:p>
    <w:p w:rsidR="36FBFD57" w:rsidP="7EBD53E8" w:rsidRDefault="36FBFD57" w14:paraId="0C04B5E3" w14:textId="3F021E0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fr-FR"/>
        </w:rPr>
        <w:t xml:space="preserve">FLSA Classification : </w:t>
      </w:r>
      <w:r>
        <w:tab/>
      </w: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fr-FR"/>
        </w:rPr>
        <w:t>Non-Exempt</w:t>
      </w:r>
    </w:p>
    <w:p w:rsidR="7EBD53E8" w:rsidP="7EBD53E8" w:rsidRDefault="7EBD53E8" w14:paraId="4737D4E3" w14:textId="4C5C66A9">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w:rsidR="36FBFD57" w:rsidP="5CC955F4" w:rsidRDefault="36FBFD57" w14:paraId="745F7DAC" w14:textId="146AE15C">
      <w:pPr>
        <w:widowControl w:val="0"/>
        <w:spacing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1"/>
          <w:bCs w:val="1"/>
          <w:i w:val="0"/>
          <w:iCs w:val="0"/>
          <w:caps w:val="0"/>
          <w:smallCaps w:val="0"/>
          <w:noProof w:val="0"/>
          <w:color w:val="000000" w:themeColor="text1" w:themeTint="FF" w:themeShade="FF"/>
          <w:sz w:val="24"/>
          <w:szCs w:val="24"/>
          <w:lang w:val="en-US"/>
        </w:rPr>
        <w:t>Job Summary:</w:t>
      </w:r>
    </w:p>
    <w:p w:rsidR="36FBFD57" w:rsidP="5CC955F4" w:rsidRDefault="36FBFD57" w14:paraId="5B239D97" w14:textId="45632A08">
      <w:pPr>
        <w:widowControl w:val="0"/>
        <w:spacing w:after="0" w:afterAutospacing="off" w:line="240" w:lineRule="auto"/>
        <w:ind w:left="0"/>
        <w:rPr>
          <w:rFonts w:ascii="Calibri" w:hAnsi="Calibri" w:eastAsia="Calibri" w:cs="Calibri"/>
          <w:noProof w:val="0"/>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5CC955F4" w:rsidR="36FBFD57">
        <w:rPr>
          <w:rFonts w:ascii="Calibri" w:hAnsi="Calibri" w:eastAsia="Calibri" w:cs="Calibri"/>
          <w:b w:val="1"/>
          <w:bCs w:val="1"/>
          <w:i w:val="1"/>
          <w:iCs w:val="1"/>
          <w:caps w:val="0"/>
          <w:smallCaps w:val="0"/>
          <w:noProof w:val="0"/>
          <w:color w:val="000000" w:themeColor="text1" w:themeTint="FF" w:themeShade="FF"/>
          <w:sz w:val="24"/>
          <w:szCs w:val="24"/>
          <w:lang w:val="en-US"/>
        </w:rPr>
        <w:t xml:space="preserve">seasonal </w:t>
      </w:r>
      <w:r w:rsidRPr="5CC955F4" w:rsidR="3060C1AF">
        <w:rPr>
          <w:rFonts w:ascii="Calibri" w:hAnsi="Calibri" w:eastAsia="Calibri" w:cs="Calibri"/>
          <w:b w:val="1"/>
          <w:bCs w:val="1"/>
          <w:i w:val="1"/>
          <w:iCs w:val="1"/>
          <w:caps w:val="0"/>
          <w:smallCaps w:val="0"/>
          <w:noProof w:val="0"/>
          <w:color w:val="000000" w:themeColor="text1" w:themeTint="FF" w:themeShade="FF"/>
          <w:sz w:val="24"/>
          <w:szCs w:val="24"/>
          <w:lang w:val="en-US"/>
        </w:rPr>
        <w:t>Day Camp Assistant Director</w:t>
      </w:r>
      <w:r w:rsidRPr="5CC955F4" w:rsidR="36FBFD57">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will assist with the development and oversight of day camp program planning, implementation and operation.  Direction may be given to Day Camp Counselors, Recreation Program Aides, and Counselors in Training (CIT’s).  As</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sistant Director will assume supervision responsibilities in the absence of the day camp director.</w:t>
      </w:r>
    </w:p>
    <w:p w:rsidR="7EBD53E8" w:rsidP="5CC955F4" w:rsidRDefault="7EBD53E8" w14:paraId="59D2888B" w14:textId="6DF53555">
      <w:pPr>
        <w:widowControl w:val="0"/>
        <w:spacing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5CC955F4" w:rsidRDefault="36FBFD57" w14:paraId="26A77DDF" w14:textId="6DF07778">
      <w:pPr>
        <w:widowControl w:val="0"/>
        <w:spacing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1"/>
          <w:bCs w:val="1"/>
          <w:i w:val="0"/>
          <w:iCs w:val="0"/>
          <w:caps w:val="0"/>
          <w:smallCaps w:val="0"/>
          <w:noProof w:val="0"/>
          <w:color w:val="000000" w:themeColor="text1" w:themeTint="FF" w:themeShade="FF"/>
          <w:sz w:val="24"/>
          <w:szCs w:val="24"/>
          <w:lang w:val="en-US"/>
        </w:rPr>
        <w:t>Supervisory Responsibilities:</w:t>
      </w:r>
    </w:p>
    <w:p w:rsidR="36FBFD57" w:rsidP="5CC955F4" w:rsidRDefault="36FBFD57" w14:paraId="051007BA" w14:textId="1BE19D87">
      <w:pPr>
        <w:pStyle w:val="ListParagraph"/>
        <w:widowControl w:val="0"/>
        <w:numPr>
          <w:ilvl w:val="0"/>
          <w:numId w:val="1"/>
        </w:numPr>
        <w:spacing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position </w:t>
      </w:r>
      <w:r w:rsidRPr="5CC955F4" w:rsidR="3B2BD1AF">
        <w:rPr>
          <w:rFonts w:ascii="Calibri" w:hAnsi="Calibri" w:eastAsia="Calibri" w:cs="Calibri"/>
          <w:b w:val="0"/>
          <w:bCs w:val="0"/>
          <w:i w:val="0"/>
          <w:iCs w:val="0"/>
          <w:caps w:val="0"/>
          <w:smallCaps w:val="0"/>
          <w:noProof w:val="0"/>
          <w:color w:val="000000" w:themeColor="text1" w:themeTint="FF" w:themeShade="FF"/>
          <w:sz w:val="24"/>
          <w:szCs w:val="24"/>
          <w:lang w:val="en-US"/>
        </w:rPr>
        <w:t>may</w:t>
      </w:r>
      <w:r w:rsidRPr="5CC955F4" w:rsidR="63B6CCF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CC955F4" w:rsidR="63B6CCF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supervise the Camp Counselor position in </w:t>
      </w:r>
      <w:r w:rsidRPr="5CC955F4" w:rsidR="670338DF">
        <w:rPr>
          <w:rFonts w:ascii="Calibri" w:hAnsi="Calibri" w:eastAsia="Calibri" w:cs="Calibri"/>
          <w:b w:val="0"/>
          <w:bCs w:val="0"/>
          <w:i w:val="0"/>
          <w:iCs w:val="0"/>
          <w:caps w:val="0"/>
          <w:smallCaps w:val="0"/>
          <w:noProof w:val="0"/>
          <w:color w:val="000000" w:themeColor="text1" w:themeTint="FF" w:themeShade="FF"/>
          <w:sz w:val="24"/>
          <w:szCs w:val="24"/>
          <w:lang w:val="en-US"/>
        </w:rPr>
        <w:t>the absence of the Day Camp Director</w:t>
      </w:r>
      <w:r w:rsidRPr="5CC955F4" w:rsidR="63B6CCFB">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7EBD53E8" w:rsidP="5CC955F4" w:rsidRDefault="7EBD53E8" w14:paraId="2A39CC28" w14:textId="6B0ADEE8">
      <w:pPr>
        <w:widowControl w:val="0"/>
        <w:spacing w:after="0" w:afterAutospacing="off" w:line="240" w:lineRule="auto"/>
        <w:ind w:left="0" w:hanging="216"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5CC955F4" w:rsidRDefault="36FBFD57" w14:paraId="259F2F36" w14:textId="4ADF9A18">
      <w:pPr>
        <w:widowControl w:val="0"/>
        <w:spacing w:after="0" w:afterAutospacing="off" w:line="240"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CC955F4" w:rsidR="36FBFD57">
        <w:rPr>
          <w:rFonts w:ascii="Calibri" w:hAnsi="Calibri" w:eastAsia="Calibri" w:cs="Calibri"/>
          <w:b w:val="1"/>
          <w:bCs w:val="1"/>
          <w:i w:val="0"/>
          <w:iCs w:val="0"/>
          <w:caps w:val="0"/>
          <w:smallCaps w:val="0"/>
          <w:noProof w:val="0"/>
          <w:color w:val="000000" w:themeColor="text1" w:themeTint="FF" w:themeShade="FF"/>
          <w:sz w:val="24"/>
          <w:szCs w:val="24"/>
          <w:lang w:val="en-US"/>
        </w:rPr>
        <w:t>Duties / Responsibilities:</w:t>
      </w:r>
      <w:r w:rsidRPr="5CC955F4" w:rsidR="36FBFD57">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0E7E11F3" w:rsidP="5CC955F4" w:rsidRDefault="0E7E11F3" w14:paraId="6E6EA7C5" w14:textId="40B989B1">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Supervise and lead education and recreational camp activities, including small groups (12-15 children) and large groups, as well as all-camp activities</w:t>
      </w:r>
      <w:r w:rsidRPr="5CC955F4" w:rsidR="6BD851FB">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E7E11F3" w:rsidP="5CC955F4" w:rsidRDefault="0E7E11F3" w14:paraId="2EFCBEDB" w14:textId="2ADB4723">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Supervise and lead </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special events</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field </w:t>
      </w:r>
      <w:r w:rsidRPr="5CC955F4" w:rsidR="0C15EB3A">
        <w:rPr>
          <w:rFonts w:ascii="Calibri" w:hAnsi="Calibri" w:eastAsia="Calibri" w:cs="Calibri"/>
          <w:b w:val="0"/>
          <w:bCs w:val="0"/>
          <w:i w:val="0"/>
          <w:iCs w:val="0"/>
          <w:caps w:val="0"/>
          <w:smallCaps w:val="0"/>
          <w:noProof w:val="0"/>
          <w:color w:val="000000" w:themeColor="text1" w:themeTint="FF" w:themeShade="FF"/>
          <w:sz w:val="24"/>
          <w:szCs w:val="24"/>
          <w:lang w:val="en-US"/>
        </w:rPr>
        <w:t>trips.</w:t>
      </w:r>
    </w:p>
    <w:p w:rsidR="0E7E11F3" w:rsidP="5CC955F4" w:rsidRDefault="0E7E11F3" w14:paraId="311363F4" w14:textId="6B7CE9AC">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Greet parents and children</w:t>
      </w:r>
      <w:r w:rsidRPr="5CC955F4" w:rsidR="5EC05EB4">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E7E11F3" w:rsidP="5CC955F4" w:rsidRDefault="0E7E11F3" w14:paraId="241BC853" w14:textId="3465BA62">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Supervise the safety of </w:t>
      </w:r>
      <w:r w:rsidRPr="5CC955F4" w:rsidR="64116749">
        <w:rPr>
          <w:rFonts w:ascii="Calibri" w:hAnsi="Calibri" w:eastAsia="Calibri" w:cs="Calibri"/>
          <w:b w:val="0"/>
          <w:bCs w:val="0"/>
          <w:i w:val="0"/>
          <w:iCs w:val="0"/>
          <w:caps w:val="0"/>
          <w:smallCaps w:val="0"/>
          <w:noProof w:val="0"/>
          <w:color w:val="000000" w:themeColor="text1" w:themeTint="FF" w:themeShade="FF"/>
          <w:sz w:val="24"/>
          <w:szCs w:val="24"/>
          <w:lang w:val="en-US"/>
        </w:rPr>
        <w:t>campers.</w:t>
      </w:r>
    </w:p>
    <w:p w:rsidR="64116749" w:rsidP="5CC955F4" w:rsidRDefault="64116749" w14:paraId="5B53864F" w14:textId="74D58FD1">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64116749">
        <w:rPr>
          <w:rFonts w:ascii="Calibri" w:hAnsi="Calibri" w:eastAsia="Calibri" w:cs="Calibri"/>
          <w:b w:val="0"/>
          <w:bCs w:val="0"/>
          <w:i w:val="0"/>
          <w:iCs w:val="0"/>
          <w:caps w:val="0"/>
          <w:smallCaps w:val="0"/>
          <w:noProof w:val="0"/>
          <w:color w:val="000000" w:themeColor="text1" w:themeTint="FF" w:themeShade="FF"/>
          <w:sz w:val="24"/>
          <w:szCs w:val="24"/>
          <w:lang w:val="en-US"/>
        </w:rPr>
        <w:t>Clean up</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close the camp daily</w:t>
      </w:r>
      <w:r w:rsidRPr="5CC955F4" w:rsidR="7C164790">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E7E11F3" w:rsidP="5CC955F4" w:rsidRDefault="0E7E11F3" w14:paraId="62770D08" w14:textId="0C921D82">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Participate in all activities (e.g., field trips, hikes, singing, lunchtime, free play, etc.)</w:t>
      </w:r>
      <w:r w:rsidRPr="5CC955F4" w:rsidR="1504453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E7E11F3" w:rsidP="5CC955F4" w:rsidRDefault="0E7E11F3" w14:paraId="248ED17B" w14:textId="5892AD87">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Prepare and </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records and reports</w:t>
      </w:r>
      <w:r w:rsidRPr="5CC955F4" w:rsidR="15044532">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0E7E11F3" w:rsidP="5CC955F4" w:rsidRDefault="0E7E11F3" w14:paraId="63E444ED" w14:textId="78A08CBC">
      <w:pPr>
        <w:pStyle w:val="ListParagraph"/>
        <w:widowControl w:val="0"/>
        <w:numPr>
          <w:ilvl w:val="0"/>
          <w:numId w:val="2"/>
        </w:numPr>
        <w:tabs>
          <w:tab w:val="left" w:leader="none" w:pos="259"/>
        </w:tabs>
        <w:spacing w:after="0" w:afterAutospacing="off" w:line="240" w:lineRule="auto"/>
        <w:ind w:left="108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Perform other related duties as </w:t>
      </w:r>
      <w:r w:rsidRPr="5CC955F4" w:rsidR="0E7E11F3">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5CC955F4" w:rsidR="6E68379B">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7EBD53E8" w:rsidP="7EBD53E8" w:rsidRDefault="7EBD53E8" w14:paraId="76A355BF" w14:textId="6847089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2A25EAFE" w14:textId="20C767C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Required Knowledge / Skills / Abilities: </w:t>
      </w:r>
    </w:p>
    <w:p w:rsidR="36FBFD57" w:rsidP="7EBD53E8" w:rsidRDefault="36FBFD57" w14:paraId="560D47D6" w14:textId="57B0DDEC">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Skill in customer service-related communication skills.</w:t>
      </w:r>
    </w:p>
    <w:p w:rsidR="36FBFD57" w:rsidP="7EBD53E8" w:rsidRDefault="36FBFD57" w14:paraId="1C5BC6DC" w14:textId="045092EB">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Skill in communicating with supervisors.</w:t>
      </w:r>
    </w:p>
    <w:p w:rsidR="36FBFD57" w:rsidP="7EBD53E8" w:rsidRDefault="36FBFD57" w14:paraId="6AE0D88F" w14:textId="0CD079BA">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Ability to earn and maintain First Aid &amp; CPR certification.</w:t>
      </w:r>
    </w:p>
    <w:p w:rsidR="36FBFD57" w:rsidP="7EBD53E8" w:rsidRDefault="36FBFD57" w14:paraId="0470106A" w14:textId="7A678F85">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Ability to deal professionally with park and facility guests.</w:t>
      </w:r>
    </w:p>
    <w:p w:rsidR="36FBFD57" w:rsidP="7EBD53E8" w:rsidRDefault="36FBFD57" w14:paraId="7EC31D09" w14:textId="64443B84">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Ability to work independently and with a team.</w:t>
      </w:r>
    </w:p>
    <w:p w:rsidR="36FBFD57" w:rsidP="7EBD53E8" w:rsidRDefault="36FBFD57" w14:paraId="207DF01B" w14:textId="0977937A">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Ability to work schedule during camp operation hours.</w:t>
      </w:r>
    </w:p>
    <w:p w:rsidR="36FBFD57" w:rsidP="7EBD53E8" w:rsidRDefault="36FBFD57" w14:paraId="170C6748" w14:textId="41AF9BE7">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Ability to be punctual and capable of working independently.</w:t>
      </w:r>
    </w:p>
    <w:p w:rsidR="5CC955F4" w:rsidP="5CC955F4" w:rsidRDefault="5CC955F4" w14:paraId="71712730" w14:textId="782BB324">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647B0674" w14:textId="2E7C912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Education, Experience and Qualifications:</w:t>
      </w:r>
    </w:p>
    <w:p w:rsidR="36FBFD57" w:rsidP="5CC955F4" w:rsidRDefault="36FBFD57" w14:paraId="4A6837E2" w14:textId="67D306AE">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A high school degree or GED is required</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Or at least </w:t>
      </w:r>
      <w:r w:rsidRPr="5CC955F4" w:rsidR="0876130C">
        <w:rPr>
          <w:rFonts w:ascii="Calibri" w:hAnsi="Calibri" w:eastAsia="Calibri" w:cs="Calibri"/>
          <w:b w:val="0"/>
          <w:bCs w:val="0"/>
          <w:i w:val="0"/>
          <w:iCs w:val="0"/>
          <w:caps w:val="0"/>
          <w:smallCaps w:val="0"/>
          <w:noProof w:val="0"/>
          <w:color w:val="000000" w:themeColor="text1" w:themeTint="FF" w:themeShade="FF"/>
          <w:sz w:val="24"/>
          <w:szCs w:val="24"/>
          <w:lang w:val="en-US"/>
        </w:rPr>
        <w:t>6 months (2 summers)</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recreational programs, childcare or work with children in some capacity, or equivalent combination of education and experience is preferred.</w:t>
      </w:r>
    </w:p>
    <w:p w:rsidR="36FBFD57" w:rsidP="5CC955F4" w:rsidRDefault="36FBFD57" w14:paraId="52923BE1" w14:textId="3DA76CA2">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Must be able to pass a background check.</w:t>
      </w:r>
    </w:p>
    <w:p w:rsidR="36FBFD57" w:rsidP="5CC955F4" w:rsidRDefault="36FBFD57" w14:paraId="71623825" w14:textId="70EB497F">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Preference may be given to those with CPR &amp; First Aid certification.</w:t>
      </w:r>
    </w:p>
    <w:p w:rsidR="36FBFD57" w:rsidP="5CC955F4" w:rsidRDefault="36FBFD57" w14:paraId="38648D9E" w14:textId="185054AB">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36FBFD57" w:rsidP="5CC955F4" w:rsidRDefault="36FBFD57" w14:paraId="3494C332" w14:textId="352FA46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1EB7A2EA">
        <w:rPr>
          <w:rFonts w:ascii="Calibri" w:hAnsi="Calibri" w:eastAsia="Calibri" w:cs="Calibri"/>
          <w:b w:val="1"/>
          <w:bCs w:val="1"/>
          <w:i w:val="0"/>
          <w:iCs w:val="0"/>
          <w:caps w:val="0"/>
          <w:smallCaps w:val="0"/>
          <w:noProof w:val="0"/>
          <w:color w:val="000000" w:themeColor="text1" w:themeTint="FF" w:themeShade="FF"/>
          <w:sz w:val="24"/>
          <w:szCs w:val="24"/>
          <w:lang w:val="en-US"/>
        </w:rPr>
        <w:t>Physical Requirements:</w:t>
      </w:r>
    </w:p>
    <w:p w:rsidR="36FBFD57" w:rsidP="5CC955F4" w:rsidRDefault="36FBFD57" w14:paraId="7BBEA4D2" w14:textId="633544CC">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The work environment involves both community center &amp; outdoor park setting. Exposure to extreme heat, cold and inclement weather conditions can be expected.</w:t>
      </w:r>
    </w:p>
    <w:p w:rsidR="36FBFD57" w:rsidP="5CC955F4" w:rsidRDefault="36FBFD57" w14:paraId="51DC5F62" w14:textId="526CB605">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There will be periods of time standing, walking, lifting, and outside time to support camp responsibilities.</w:t>
      </w:r>
    </w:p>
    <w:p w:rsidR="36FBFD57" w:rsidP="5CC955F4" w:rsidRDefault="36FBFD57" w14:paraId="29F8D0D1" w14:textId="56CA9F44">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Some lifting, carrying, pushing, and / or pulling may be </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Must be able to </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lift up</w:t>
      </w: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50lbs.</w:t>
      </w:r>
    </w:p>
    <w:p w:rsidR="36FBFD57" w:rsidP="5CC955F4" w:rsidRDefault="36FBFD57" w14:paraId="0E02CACE" w14:textId="5D74E5F7">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C955F4" w:rsidR="36FBFD57">
        <w:rPr>
          <w:rFonts w:ascii="Calibri" w:hAnsi="Calibri" w:eastAsia="Calibri" w:cs="Calibri"/>
          <w:b w:val="0"/>
          <w:bCs w:val="0"/>
          <w:i w:val="0"/>
          <w:iCs w:val="0"/>
          <w:caps w:val="0"/>
          <w:smallCaps w:val="0"/>
          <w:noProof w:val="0"/>
          <w:color w:val="000000" w:themeColor="text1" w:themeTint="FF" w:themeShade="FF"/>
          <w:sz w:val="24"/>
          <w:szCs w:val="24"/>
          <w:lang w:val="en-US"/>
        </w:rPr>
        <w:t>Parks &amp; Recreation is a smoke-free facility; therefor smoking and vaping on all company premises is prohibited.</w:t>
      </w:r>
    </w:p>
    <w:p w:rsidR="7EBD53E8" w:rsidP="7EBD53E8" w:rsidRDefault="7EBD53E8" w14:paraId="1A2FF0A0" w14:textId="58F25CC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5B2F7139" w14:textId="3CF8194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1"/>
          <w:bCs w:val="1"/>
          <w:i w:val="0"/>
          <w:iCs w:val="0"/>
          <w:caps w:val="0"/>
          <w:smallCaps w:val="0"/>
          <w:noProof w:val="0"/>
          <w:color w:val="000000" w:themeColor="text1" w:themeTint="FF" w:themeShade="FF"/>
          <w:sz w:val="24"/>
          <w:szCs w:val="24"/>
          <w:lang w:val="en-US"/>
        </w:rPr>
        <w:t>Other Duties</w:t>
      </w:r>
    </w:p>
    <w:p w:rsidR="36FBFD57" w:rsidP="7EBD53E8" w:rsidRDefault="36FBFD57" w14:paraId="7EF727CE" w14:textId="2A1750E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rsidR="7EBD53E8" w:rsidP="7EBD53E8" w:rsidRDefault="7EBD53E8" w14:paraId="6A56F28D" w14:textId="38FDE5D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D53E8" w:rsidP="7EBD53E8" w:rsidRDefault="7EBD53E8" w14:paraId="7C6A4A4D" w14:textId="1D79E499">
      <w:pPr>
        <w:pBdr>
          <w:bottom w:val="single" w:color="000000" w:sz="12" w:space="1"/>
        </w:pBd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D53E8" w:rsidP="7EBD53E8" w:rsidRDefault="7EBD53E8" w14:paraId="52EEF2C2" w14:textId="7614FC3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D53E8" w:rsidP="7EBD53E8" w:rsidRDefault="7EBD53E8" w14:paraId="249BF127" w14:textId="328E59F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60A72ECF" w14:textId="002B659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By signing below, I acknowledge that I understand the requirements, essential functions and duties of the position as outlined above.</w:t>
      </w:r>
    </w:p>
    <w:p w:rsidR="7EBD53E8" w:rsidP="7EBD53E8" w:rsidRDefault="7EBD53E8" w14:paraId="2C10F2D8" w14:textId="44E1160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174DC14E" w14:textId="2B42221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36FBFD57" w:rsidP="7EBD53E8" w:rsidRDefault="36FBFD57" w14:paraId="565522B7" w14:textId="15CB73F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Staff Member Print______________________________________  </w:t>
      </w:r>
    </w:p>
    <w:p w:rsidR="7EBD53E8" w:rsidP="7EBD53E8" w:rsidRDefault="7EBD53E8" w14:paraId="61A65692" w14:textId="159AF03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D53E8" w:rsidP="7EBD53E8" w:rsidRDefault="7EBD53E8" w14:paraId="0BE4DCA2" w14:textId="610545E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26542E49" w14:textId="3E6CD64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Staff Member Sign______________________________________     </w:t>
      </w:r>
    </w:p>
    <w:p w:rsidR="7EBD53E8" w:rsidP="7EBD53E8" w:rsidRDefault="7EBD53E8" w14:paraId="3B14BE5C" w14:textId="65193FD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D53E8" w:rsidP="7EBD53E8" w:rsidRDefault="7EBD53E8" w14:paraId="1E0CAFA4" w14:textId="14A1FC4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36FBFD57" w:rsidP="7EBD53E8" w:rsidRDefault="36FBFD57" w14:paraId="56A34F39" w14:textId="3AA5405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EBD53E8" w:rsidR="36FBFD57">
        <w:rPr>
          <w:rFonts w:ascii="Calibri" w:hAnsi="Calibri" w:eastAsia="Calibri" w:cs="Calibri"/>
          <w:b w:val="0"/>
          <w:bCs w:val="0"/>
          <w:i w:val="0"/>
          <w:iCs w:val="0"/>
          <w:caps w:val="0"/>
          <w:smallCaps w:val="0"/>
          <w:noProof w:val="0"/>
          <w:color w:val="000000" w:themeColor="text1" w:themeTint="FF" w:themeShade="FF"/>
          <w:sz w:val="24"/>
          <w:szCs w:val="24"/>
          <w:lang w:val="en-US"/>
        </w:rPr>
        <w:t>Date__________________</w:t>
      </w:r>
    </w:p>
    <w:p w:rsidR="7EBD53E8" w:rsidP="7EBD53E8" w:rsidRDefault="7EBD53E8" w14:paraId="35D8BB8B" w14:textId="7B41200C">
      <w:pPr>
        <w:jc w:val="left"/>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1f98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ba0df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1e58a34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25f2b9a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
    <w:nsid w:val="1d2f180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3B0D1"/>
    <w:rsid w:val="0215B8B7"/>
    <w:rsid w:val="057C404D"/>
    <w:rsid w:val="0876130C"/>
    <w:rsid w:val="0C15EB3A"/>
    <w:rsid w:val="0E7E11F3"/>
    <w:rsid w:val="12CC291D"/>
    <w:rsid w:val="15044532"/>
    <w:rsid w:val="1B6920F7"/>
    <w:rsid w:val="1EB7A2EA"/>
    <w:rsid w:val="3060C1AF"/>
    <w:rsid w:val="333E8330"/>
    <w:rsid w:val="36FBFD57"/>
    <w:rsid w:val="37602747"/>
    <w:rsid w:val="3B2BD1AF"/>
    <w:rsid w:val="4023B0D1"/>
    <w:rsid w:val="41854DEC"/>
    <w:rsid w:val="42CD6F7F"/>
    <w:rsid w:val="45C8386D"/>
    <w:rsid w:val="4F6D4423"/>
    <w:rsid w:val="5C7C1BEF"/>
    <w:rsid w:val="5CC955F4"/>
    <w:rsid w:val="5D18A8E8"/>
    <w:rsid w:val="5EC05EB4"/>
    <w:rsid w:val="63B6CCFB"/>
    <w:rsid w:val="64116749"/>
    <w:rsid w:val="670338DF"/>
    <w:rsid w:val="6A773A47"/>
    <w:rsid w:val="6AE38329"/>
    <w:rsid w:val="6BD851FB"/>
    <w:rsid w:val="6E68379B"/>
    <w:rsid w:val="73CE8DEA"/>
    <w:rsid w:val="768965B9"/>
    <w:rsid w:val="7C164790"/>
    <w:rsid w:val="7EBD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B0D1"/>
  <w15:chartTrackingRefBased/>
  <w15:docId w15:val="{7BAA0DFA-4E6C-4BC3-BE30-D2D248E047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EBD53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db6f1ac79474529" /><Relationship Type="http://schemas.openxmlformats.org/officeDocument/2006/relationships/numbering" Target="numbering.xml" Id="R93acd897b5b7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5" ma:contentTypeDescription="Create a new document." ma:contentTypeScope="" ma:versionID="312c8339ee671a80be379970da718d8a">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46e1122c2f0f437b64c805931c266432"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documentManagement>
</p:properties>
</file>

<file path=customXml/itemProps1.xml><?xml version="1.0" encoding="utf-8"?>
<ds:datastoreItem xmlns:ds="http://schemas.openxmlformats.org/officeDocument/2006/customXml" ds:itemID="{376EB89F-A0E1-4F3B-9C4E-EDD1A63B0BE1}"/>
</file>

<file path=customXml/itemProps2.xml><?xml version="1.0" encoding="utf-8"?>
<ds:datastoreItem xmlns:ds="http://schemas.openxmlformats.org/officeDocument/2006/customXml" ds:itemID="{F9FDE2B1-C8CD-44F9-B3BC-800B01C96DB9}"/>
</file>

<file path=customXml/itemProps3.xml><?xml version="1.0" encoding="utf-8"?>
<ds:datastoreItem xmlns:ds="http://schemas.openxmlformats.org/officeDocument/2006/customXml" ds:itemID="{F4495139-E23C-49CB-9497-43E5077629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Kling</dc:creator>
  <keywords/>
  <dc:description/>
  <lastModifiedBy>David Kling</lastModifiedBy>
  <dcterms:created xsi:type="dcterms:W3CDTF">2025-03-06T16:54:40.0000000Z</dcterms:created>
  <dcterms:modified xsi:type="dcterms:W3CDTF">2025-03-06T17:04:42.5793357Z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y fmtid="{D5CDD505-2E9C-101B-9397-08002B2CF9AE}" pid="3" name="MediaServiceImageTags">
    <vt:lpwstr/>
  </property>
</Properties>
</file>